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32C5A" w14:textId="0C1C0CFA" w:rsidR="00D112E2" w:rsidRPr="008D31A3" w:rsidRDefault="00D112E2" w:rsidP="00D112E2">
      <w:pPr>
        <w:tabs>
          <w:tab w:val="center" w:pos="4536"/>
          <w:tab w:val="right" w:pos="8280"/>
          <w:tab w:val="right" w:pos="9639"/>
        </w:tabs>
        <w:ind w:right="2"/>
        <w:rPr>
          <w:rFonts w:ascii="Arial" w:hAnsi="Arial" w:cs="Arial"/>
          <w:b/>
          <w:bCs/>
        </w:rPr>
      </w:pPr>
      <w:r w:rsidRPr="005C7597">
        <w:rPr>
          <w:rFonts w:ascii="Arial" w:hAnsi="Arial" w:cs="Arial"/>
          <w:b/>
          <w:bCs/>
        </w:rPr>
        <w:t>3GPP TSG RAN WG1</w:t>
      </w:r>
      <w:r>
        <w:rPr>
          <w:rFonts w:ascii="Arial" w:hAnsi="Arial" w:cs="Arial"/>
          <w:b/>
          <w:bCs/>
        </w:rPr>
        <w:t>#114</w:t>
      </w:r>
      <w:r w:rsidR="007A7943">
        <w:rPr>
          <w:rFonts w:ascii="Arial" w:hAnsi="Arial" w:cs="Arial"/>
          <w:b/>
          <w:bCs/>
        </w:rPr>
        <w:t>bis</w:t>
      </w:r>
      <w:r w:rsidRPr="008D31A3">
        <w:rPr>
          <w:rFonts w:ascii="Arial" w:hAnsi="Arial" w:cs="Arial"/>
          <w:b/>
          <w:bCs/>
        </w:rPr>
        <w:tab/>
      </w:r>
      <w:r w:rsidRPr="008D31A3">
        <w:rPr>
          <w:rFonts w:ascii="Arial" w:hAnsi="Arial" w:cs="Arial"/>
          <w:b/>
          <w:bCs/>
        </w:rPr>
        <w:tab/>
      </w:r>
      <w:r w:rsidRPr="008D31A3">
        <w:rPr>
          <w:rFonts w:ascii="Arial" w:hAnsi="Arial" w:cs="Arial"/>
          <w:b/>
          <w:bCs/>
        </w:rPr>
        <w:tab/>
        <w:t>R1-2</w:t>
      </w:r>
      <w:r>
        <w:rPr>
          <w:rFonts w:ascii="Arial" w:hAnsi="Arial" w:cs="Arial"/>
          <w:b/>
          <w:bCs/>
        </w:rPr>
        <w:t>3</w:t>
      </w:r>
      <w:r w:rsidR="00196C14">
        <w:rPr>
          <w:rFonts w:ascii="Arial" w:hAnsi="Arial" w:cs="Arial"/>
          <w:b/>
          <w:bCs/>
        </w:rPr>
        <w:t>0</w:t>
      </w:r>
      <w:r w:rsidR="007A7943">
        <w:rPr>
          <w:rFonts w:ascii="Arial" w:hAnsi="Arial" w:cs="Arial"/>
          <w:b/>
          <w:bCs/>
        </w:rPr>
        <w:t>9349</w:t>
      </w:r>
    </w:p>
    <w:p w14:paraId="352967E4" w14:textId="12A4A211" w:rsidR="00D112E2" w:rsidRPr="00420D8D" w:rsidRDefault="007A7943" w:rsidP="00D112E2">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Xiamen</w:t>
      </w:r>
      <w:r w:rsidR="00D112E2">
        <w:rPr>
          <w:rFonts w:ascii="Arial" w:eastAsia="MS Mincho" w:hAnsi="Arial" w:cs="Arial"/>
          <w:b/>
          <w:bCs/>
          <w:lang w:eastAsia="ja-JP"/>
        </w:rPr>
        <w:t xml:space="preserve">, </w:t>
      </w:r>
      <w:r>
        <w:rPr>
          <w:rFonts w:ascii="Arial" w:eastAsia="MS Mincho" w:hAnsi="Arial" w:cs="Arial"/>
          <w:b/>
          <w:bCs/>
          <w:lang w:eastAsia="ja-JP"/>
        </w:rPr>
        <w:t>China</w:t>
      </w:r>
      <w:r w:rsidR="00D112E2" w:rsidRPr="00D25981">
        <w:rPr>
          <w:rFonts w:ascii="Arial" w:eastAsia="MS Mincho" w:hAnsi="Arial" w:cs="Arial"/>
          <w:b/>
          <w:bCs/>
          <w:lang w:eastAsia="ja-JP"/>
        </w:rPr>
        <w:t>,</w:t>
      </w:r>
      <w:r w:rsidR="00D112E2" w:rsidRPr="008D31A3">
        <w:rPr>
          <w:rFonts w:ascii="Arial" w:eastAsia="MS Mincho" w:hAnsi="Arial" w:cs="Arial"/>
          <w:b/>
          <w:bCs/>
          <w:lang w:eastAsia="ja-JP"/>
        </w:rPr>
        <w:t xml:space="preserve"> </w:t>
      </w:r>
      <w:r>
        <w:rPr>
          <w:rFonts w:ascii="Arial" w:eastAsia="MS Mincho" w:hAnsi="Arial" w:cs="Arial"/>
          <w:b/>
          <w:bCs/>
          <w:lang w:eastAsia="ja-JP"/>
        </w:rPr>
        <w:t>October</w:t>
      </w:r>
      <w:r w:rsidR="00D112E2" w:rsidRPr="008D31A3">
        <w:rPr>
          <w:rFonts w:ascii="Arial" w:eastAsia="MS Mincho" w:hAnsi="Arial" w:cs="Arial"/>
          <w:b/>
          <w:bCs/>
          <w:lang w:eastAsia="ja-JP"/>
        </w:rPr>
        <w:t xml:space="preserve"> </w:t>
      </w:r>
      <w:r>
        <w:rPr>
          <w:rFonts w:ascii="Arial" w:eastAsia="MS Mincho" w:hAnsi="Arial" w:cs="Arial"/>
          <w:b/>
          <w:bCs/>
          <w:lang w:eastAsia="ja-JP"/>
        </w:rPr>
        <w:t>9</w:t>
      </w:r>
      <w:r w:rsidRPr="007A7943">
        <w:rPr>
          <w:rFonts w:ascii="Arial" w:eastAsia="MS Mincho" w:hAnsi="Arial" w:cs="Arial"/>
          <w:b/>
          <w:bCs/>
          <w:vertAlign w:val="superscript"/>
          <w:lang w:eastAsia="ja-JP"/>
        </w:rPr>
        <w:t>th</w:t>
      </w:r>
      <w:r w:rsidR="00D112E2" w:rsidRPr="008D31A3">
        <w:rPr>
          <w:rFonts w:ascii="Arial" w:eastAsia="MS Mincho" w:hAnsi="Arial" w:cs="Arial"/>
          <w:b/>
          <w:bCs/>
          <w:lang w:eastAsia="ja-JP"/>
        </w:rPr>
        <w:t xml:space="preserve"> –</w:t>
      </w:r>
      <w:r w:rsidR="00D112E2">
        <w:rPr>
          <w:rFonts w:ascii="Arial" w:eastAsia="MS Mincho" w:hAnsi="Arial" w:cs="Arial"/>
          <w:b/>
          <w:bCs/>
          <w:lang w:eastAsia="ja-JP"/>
        </w:rPr>
        <w:t xml:space="preserve"> </w:t>
      </w:r>
      <w:r>
        <w:rPr>
          <w:rFonts w:ascii="Arial" w:eastAsia="MS Mincho" w:hAnsi="Arial" w:cs="Arial"/>
          <w:b/>
          <w:bCs/>
          <w:lang w:eastAsia="ja-JP"/>
        </w:rPr>
        <w:t>13</w:t>
      </w:r>
      <w:r w:rsidR="00D112E2">
        <w:rPr>
          <w:rFonts w:ascii="맑은 고딕" w:hAnsi="맑은 고딕" w:cs="맑은 고딕" w:hint="eastAsia"/>
          <w:b/>
          <w:bCs/>
          <w:vertAlign w:val="superscript"/>
        </w:rPr>
        <w:t>th</w:t>
      </w:r>
      <w:r w:rsidR="00D112E2" w:rsidRPr="008D31A3">
        <w:rPr>
          <w:rFonts w:ascii="Arial" w:eastAsia="MS Mincho" w:hAnsi="Arial" w:cs="Arial"/>
          <w:b/>
          <w:bCs/>
          <w:lang w:eastAsia="ja-JP"/>
        </w:rPr>
        <w:t>, 202</w:t>
      </w:r>
      <w:r w:rsidR="00D112E2">
        <w:rPr>
          <w:rFonts w:ascii="Arial" w:eastAsia="MS Mincho" w:hAnsi="Arial" w:cs="Arial"/>
          <w:b/>
          <w:bCs/>
          <w:lang w:eastAsia="ja-JP"/>
        </w:rPr>
        <w:t>3</w:t>
      </w:r>
    </w:p>
    <w:p w14:paraId="10835E96" w14:textId="77777777" w:rsidR="00D112E2" w:rsidRPr="008910D7" w:rsidRDefault="00D112E2" w:rsidP="00D112E2">
      <w:pPr>
        <w:tabs>
          <w:tab w:val="center" w:pos="4536"/>
          <w:tab w:val="right" w:pos="9072"/>
        </w:tabs>
        <w:spacing w:line="276" w:lineRule="auto"/>
        <w:rPr>
          <w:rFonts w:ascii="Arial" w:hAnsi="Arial" w:cs="Arial"/>
          <w:b/>
          <w:bCs/>
        </w:rPr>
      </w:pPr>
    </w:p>
    <w:p w14:paraId="1AD06248" w14:textId="3136506D"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7A7943">
        <w:rPr>
          <w:rFonts w:ascii="Arial" w:hAnsi="Arial"/>
        </w:rPr>
        <w:t>7.1</w:t>
      </w:r>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78B6F10B"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Pr="00D112E2">
        <w:rPr>
          <w:rFonts w:ascii="Arial" w:hAnsi="Arial"/>
        </w:rPr>
        <w:t xml:space="preserve">Discussion on </w:t>
      </w:r>
      <w:r w:rsidR="007A7943">
        <w:rPr>
          <w:rFonts w:ascii="Arial" w:hAnsi="Arial"/>
        </w:rPr>
        <w:t>CSI-RS transmission occasion</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3CC29C9A" w14:textId="04C45CE2" w:rsidR="00D112E2" w:rsidRDefault="002528A8" w:rsidP="00D112E2">
      <w:pPr>
        <w:pStyle w:val="0Maintext"/>
        <w:spacing w:after="60" w:afterAutospacing="0"/>
        <w:rPr>
          <w:lang w:val="en-US"/>
        </w:rPr>
      </w:pPr>
      <w:r>
        <w:rPr>
          <w:rFonts w:hint="eastAsia"/>
          <w:lang w:val="en-US" w:eastAsia="ko-KR"/>
        </w:rPr>
        <w:t>I</w:t>
      </w:r>
      <w:r>
        <w:rPr>
          <w:lang w:val="en-US" w:eastAsia="ko-KR"/>
        </w:rPr>
        <w:t xml:space="preserve">n RAN1#114, clarifying restrictions on channel measurement resources </w:t>
      </w:r>
      <w:r w:rsidR="00D56C2A">
        <w:rPr>
          <w:lang w:val="en-US" w:eastAsia="ko-KR"/>
        </w:rPr>
        <w:t xml:space="preserve">(CMRs) and interference measurement resources (IMRs) </w:t>
      </w:r>
      <w:r>
        <w:rPr>
          <w:lang w:val="en-US" w:eastAsia="ko-KR"/>
        </w:rPr>
        <w:t>to calculate/report NCJT CSI defined in Rel-17 was proposed</w:t>
      </w:r>
      <w:r w:rsidR="00B65E2B">
        <w:rPr>
          <w:lang w:val="en-US" w:eastAsia="ko-KR"/>
        </w:rPr>
        <w:t xml:space="preserve"> [1]</w:t>
      </w:r>
      <w:r>
        <w:rPr>
          <w:lang w:val="en-US" w:eastAsia="ko-KR"/>
        </w:rPr>
        <w:t xml:space="preserve">, some companies including us </w:t>
      </w:r>
      <w:r w:rsidR="00FF25EB">
        <w:rPr>
          <w:lang w:val="en-US" w:eastAsia="ko-KR"/>
        </w:rPr>
        <w:t>mentioned</w:t>
      </w:r>
      <w:r>
        <w:rPr>
          <w:lang w:val="en-US" w:eastAsia="ko-KR"/>
        </w:rPr>
        <w:t xml:space="preserve"> that it can be generally clarified even from Rel-15 specification</w:t>
      </w:r>
      <w:r w:rsidR="004C229F">
        <w:rPr>
          <w:lang w:val="en-US" w:eastAsia="ko-KR"/>
        </w:rPr>
        <w:t xml:space="preserve"> and asked to postpone the discussion</w:t>
      </w:r>
      <w:r>
        <w:rPr>
          <w:lang w:val="en-US" w:eastAsia="ko-KR"/>
        </w:rPr>
        <w:t xml:space="preserve">. </w:t>
      </w:r>
      <w:r w:rsidR="002A04EB">
        <w:rPr>
          <w:lang w:val="en-US" w:eastAsia="ko-KR"/>
        </w:rPr>
        <w:t>For this purpose, t</w:t>
      </w:r>
      <w:r w:rsidR="00D112E2" w:rsidRPr="00294474">
        <w:rPr>
          <w:lang w:val="en-US"/>
        </w:rPr>
        <w:t xml:space="preserve">his contribution </w:t>
      </w:r>
      <w:r w:rsidR="00D112E2">
        <w:rPr>
          <w:lang w:val="en-US"/>
        </w:rPr>
        <w:t>provides</w:t>
      </w:r>
      <w:r w:rsidR="00D112E2" w:rsidRPr="00294474">
        <w:rPr>
          <w:lang w:val="en-US"/>
        </w:rPr>
        <w:t xml:space="preserve"> Samsung’s view </w:t>
      </w:r>
      <w:r>
        <w:rPr>
          <w:lang w:val="en-US"/>
        </w:rPr>
        <w:t xml:space="preserve">on how to interpret the meaning of </w:t>
      </w:r>
      <w:r w:rsidR="002A04EB">
        <w:rPr>
          <w:lang w:val="en-US"/>
        </w:rPr>
        <w:t xml:space="preserve">the restriction on </w:t>
      </w:r>
      <w:r w:rsidR="0014733F">
        <w:rPr>
          <w:lang w:val="en-US"/>
        </w:rPr>
        <w:t>CSI-RS transmission occasion</w:t>
      </w:r>
      <w:r w:rsidR="002A04EB">
        <w:rPr>
          <w:lang w:val="en-US"/>
        </w:rPr>
        <w:t xml:space="preserve"> included in some parts of current Rel-15 specification</w:t>
      </w:r>
      <w:r w:rsidR="0014733F">
        <w:rPr>
          <w:lang w:val="en-US"/>
        </w:rPr>
        <w:t>.</w:t>
      </w:r>
    </w:p>
    <w:p w14:paraId="51E8257F" w14:textId="0DD9D7C1" w:rsidR="0014733F" w:rsidRDefault="0014733F" w:rsidP="00D112E2">
      <w:pPr>
        <w:pStyle w:val="0Maintext"/>
        <w:spacing w:after="60" w:afterAutospacing="0"/>
        <w:rPr>
          <w:lang w:val="en-US"/>
        </w:rPr>
      </w:pPr>
    </w:p>
    <w:p w14:paraId="09EFAC4D" w14:textId="17750E41"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34FA3B24" w14:textId="4F8353E8" w:rsidR="001E40F5" w:rsidRDefault="003F7B64" w:rsidP="002528A8">
      <w:pPr>
        <w:pStyle w:val="0Maintext"/>
        <w:spacing w:after="60" w:afterAutospacing="0"/>
        <w:rPr>
          <w:lang w:val="en-US" w:eastAsia="ko-KR"/>
        </w:rPr>
      </w:pPr>
      <w:r>
        <w:rPr>
          <w:rFonts w:hint="eastAsia"/>
          <w:lang w:val="en-US" w:eastAsia="ko-KR"/>
        </w:rPr>
        <w:t xml:space="preserve">In </w:t>
      </w:r>
      <w:r w:rsidR="001E40F5">
        <w:rPr>
          <w:lang w:val="en-US" w:eastAsia="ko-KR"/>
        </w:rPr>
        <w:t>TS38.214</w:t>
      </w:r>
      <w:r w:rsidR="00B65E2B">
        <w:rPr>
          <w:lang w:val="en-US" w:eastAsia="ko-KR"/>
        </w:rPr>
        <w:t xml:space="preserve"> [2]</w:t>
      </w:r>
      <w:r w:rsidR="001E40F5">
        <w:rPr>
          <w:lang w:val="en-US" w:eastAsia="ko-KR"/>
        </w:rPr>
        <w:t xml:space="preserve">, some expressions related to </w:t>
      </w:r>
      <w:r w:rsidR="002528A8">
        <w:rPr>
          <w:lang w:val="en-US" w:eastAsia="ko-KR"/>
        </w:rPr>
        <w:t xml:space="preserve">an </w:t>
      </w:r>
      <w:r w:rsidR="001E40F5">
        <w:rPr>
          <w:lang w:val="en-US" w:eastAsia="ko-KR"/>
        </w:rPr>
        <w:t>occasion</w:t>
      </w:r>
      <w:r w:rsidR="002528A8">
        <w:rPr>
          <w:lang w:val="en-US" w:eastAsia="ko-KR"/>
        </w:rPr>
        <w:t xml:space="preserve"> of CSI-RS are captured as in following clauses.</w:t>
      </w:r>
    </w:p>
    <w:p w14:paraId="79FB057D" w14:textId="77777777" w:rsidR="002528A8" w:rsidRDefault="002528A8" w:rsidP="002528A8">
      <w:pPr>
        <w:pStyle w:val="0Maintext"/>
        <w:spacing w:after="60" w:afterAutospacing="0"/>
        <w:rPr>
          <w:lang w:val="en-US"/>
        </w:rPr>
      </w:pPr>
    </w:p>
    <w:p w14:paraId="036F5DC1" w14:textId="64C54334" w:rsidR="001E40F5" w:rsidRDefault="00D52FF1" w:rsidP="001E40F5">
      <w:pPr>
        <w:pStyle w:val="0Maintext"/>
        <w:spacing w:after="60" w:afterAutospacing="0"/>
        <w:ind w:firstLine="0"/>
        <w:rPr>
          <w:lang w:val="en-US" w:eastAsia="ko-KR"/>
        </w:rPr>
      </w:pPr>
      <w:r>
        <w:rPr>
          <w:lang w:val="en-US" w:eastAsia="ko-KR"/>
        </w:rPr>
        <w:t xml:space="preserve">1) </w:t>
      </w:r>
      <w:r w:rsidR="001E40F5">
        <w:rPr>
          <w:lang w:val="en-US" w:eastAsia="ko-KR"/>
        </w:rPr>
        <w:t>Clause</w:t>
      </w:r>
      <w:r w:rsidR="001E40F5">
        <w:rPr>
          <w:rFonts w:hint="eastAsia"/>
          <w:lang w:val="en-US" w:eastAsia="ko-KR"/>
        </w:rPr>
        <w:t xml:space="preserve"> </w:t>
      </w:r>
      <w:r w:rsidR="001E40F5">
        <w:rPr>
          <w:lang w:val="en-US" w:eastAsia="ko-KR"/>
        </w:rPr>
        <w:t>5.2.1.4.3 in TS38.214</w:t>
      </w:r>
    </w:p>
    <w:tbl>
      <w:tblPr>
        <w:tblStyle w:val="af6"/>
        <w:tblW w:w="0" w:type="auto"/>
        <w:tblLook w:val="04A0" w:firstRow="1" w:lastRow="0" w:firstColumn="1" w:lastColumn="0" w:noHBand="0" w:noVBand="1"/>
      </w:tblPr>
      <w:tblGrid>
        <w:gridCol w:w="9629"/>
      </w:tblGrid>
      <w:tr w:rsidR="001E40F5" w14:paraId="3168A63B" w14:textId="77777777" w:rsidTr="001E40F5">
        <w:tc>
          <w:tcPr>
            <w:tcW w:w="9629" w:type="dxa"/>
          </w:tcPr>
          <w:p w14:paraId="4A6F7858" w14:textId="4F278B26" w:rsidR="001E40F5" w:rsidRDefault="001E40F5" w:rsidP="001E40F5">
            <w:pPr>
              <w:pStyle w:val="0Maintext"/>
              <w:spacing w:after="60" w:afterAutospacing="0"/>
              <w:ind w:firstLine="0"/>
              <w:rPr>
                <w:lang w:val="en-US" w:eastAsia="ko-KR"/>
              </w:rPr>
            </w:pPr>
            <w:r w:rsidRPr="001E40F5">
              <w:rPr>
                <w:lang w:val="en-US"/>
              </w:rPr>
              <w:t xml:space="preserve">If higher layer parameter </w:t>
            </w:r>
            <w:r w:rsidRPr="001E40F5">
              <w:rPr>
                <w:i/>
                <w:iCs/>
                <w:lang w:val="en-US"/>
              </w:rPr>
              <w:t xml:space="preserve">timeRestrictionForChannelMeasurements </w:t>
            </w:r>
            <w:r w:rsidRPr="001E40F5">
              <w:rPr>
                <w:lang w:val="en-US"/>
              </w:rPr>
              <w:t xml:space="preserve">in </w:t>
            </w:r>
            <w:r w:rsidRPr="001E40F5">
              <w:rPr>
                <w:i/>
                <w:iCs/>
                <w:lang w:val="en-US"/>
              </w:rPr>
              <w:t xml:space="preserve">CSI-ReportConfig </w:t>
            </w:r>
            <w:r w:rsidRPr="001E40F5">
              <w:rPr>
                <w:lang w:val="en-US"/>
              </w:rPr>
              <w:t>is set to "</w:t>
            </w:r>
            <w:r w:rsidRPr="001E40F5">
              <w:rPr>
                <w:i/>
                <w:iCs/>
                <w:lang w:val="en-US"/>
              </w:rPr>
              <w:t>Configured</w:t>
            </w:r>
            <w:r w:rsidRPr="001E40F5">
              <w:rPr>
                <w:lang w:val="en-US"/>
              </w:rPr>
              <w:t xml:space="preserve">", the UE shall derive the channel measurements for computing L1-RSRP reported in uplink slot n based on only the most recent, no later than the CSI reference resource, </w:t>
            </w:r>
            <w:r w:rsidRPr="001E40F5">
              <w:rPr>
                <w:highlight w:val="yellow"/>
                <w:lang w:val="en-US"/>
              </w:rPr>
              <w:t>occasion</w:t>
            </w:r>
            <w:r w:rsidRPr="001E40F5">
              <w:rPr>
                <w:lang w:val="en-US"/>
              </w:rPr>
              <w:t xml:space="preserve"> of SS/PBCH or NZP CSI-RS (defined in [4, TS 38.211]) associated with the CSI resource setting.</w:t>
            </w:r>
          </w:p>
        </w:tc>
      </w:tr>
    </w:tbl>
    <w:p w14:paraId="0CD7FA73" w14:textId="77777777" w:rsidR="001E40F5" w:rsidRDefault="001E40F5" w:rsidP="001E40F5">
      <w:pPr>
        <w:pStyle w:val="0Maintext"/>
        <w:spacing w:after="60" w:afterAutospacing="0"/>
        <w:ind w:firstLine="0"/>
        <w:rPr>
          <w:lang w:val="en-US" w:eastAsia="ko-KR"/>
        </w:rPr>
      </w:pPr>
    </w:p>
    <w:p w14:paraId="277791B6" w14:textId="24109D4C" w:rsidR="001E40F5" w:rsidRDefault="00D52FF1" w:rsidP="001E40F5">
      <w:pPr>
        <w:pStyle w:val="0Maintext"/>
        <w:spacing w:after="60" w:afterAutospacing="0"/>
        <w:ind w:firstLine="0"/>
        <w:rPr>
          <w:lang w:val="en-US" w:eastAsia="ko-KR"/>
        </w:rPr>
      </w:pPr>
      <w:r>
        <w:rPr>
          <w:lang w:val="en-US" w:eastAsia="ko-KR"/>
        </w:rPr>
        <w:t xml:space="preserve">2) </w:t>
      </w:r>
      <w:r w:rsidR="001E40F5">
        <w:rPr>
          <w:rFonts w:hint="eastAsia"/>
          <w:lang w:val="en-US" w:eastAsia="ko-KR"/>
        </w:rPr>
        <w:t>Clause 5.2.2.</w:t>
      </w:r>
      <w:r w:rsidR="001E40F5">
        <w:rPr>
          <w:lang w:val="en-US" w:eastAsia="ko-KR"/>
        </w:rPr>
        <w:t>1</w:t>
      </w:r>
      <w:r w:rsidR="001E40F5">
        <w:rPr>
          <w:rFonts w:hint="eastAsia"/>
          <w:lang w:val="en-US" w:eastAsia="ko-KR"/>
        </w:rPr>
        <w:t xml:space="preserve"> in TS38.214</w:t>
      </w:r>
    </w:p>
    <w:tbl>
      <w:tblPr>
        <w:tblStyle w:val="af6"/>
        <w:tblW w:w="0" w:type="auto"/>
        <w:tblLook w:val="04A0" w:firstRow="1" w:lastRow="0" w:firstColumn="1" w:lastColumn="0" w:noHBand="0" w:noVBand="1"/>
      </w:tblPr>
      <w:tblGrid>
        <w:gridCol w:w="9629"/>
      </w:tblGrid>
      <w:tr w:rsidR="001E40F5" w14:paraId="7E2715B5" w14:textId="77777777" w:rsidTr="00FF146F">
        <w:tc>
          <w:tcPr>
            <w:tcW w:w="9629" w:type="dxa"/>
          </w:tcPr>
          <w:p w14:paraId="15A1F457" w14:textId="0F02E362" w:rsidR="00D52FF1" w:rsidRDefault="001E40F5" w:rsidP="001E40F5">
            <w:pPr>
              <w:pStyle w:val="0Maintext"/>
              <w:spacing w:after="60"/>
              <w:ind w:firstLine="0"/>
              <w:rPr>
                <w:color w:val="000000"/>
              </w:rPr>
            </w:pPr>
            <w:r w:rsidRPr="001E40F5">
              <w:rPr>
                <w:color w:val="000000"/>
              </w:rPr>
              <w:t xml:space="preserve">If higher layer parameter </w:t>
            </w:r>
            <w:r w:rsidRPr="001E40F5">
              <w:rPr>
                <w:i/>
                <w:iCs/>
                <w:color w:val="000000"/>
              </w:rPr>
              <w:t xml:space="preserve">timeRestrictionForChannelMeasurements </w:t>
            </w:r>
            <w:r w:rsidRPr="001E40F5">
              <w:rPr>
                <w:color w:val="000000"/>
              </w:rPr>
              <w:t xml:space="preserve">in </w:t>
            </w:r>
            <w:r w:rsidRPr="001E40F5">
              <w:rPr>
                <w:i/>
                <w:iCs/>
                <w:color w:val="000000"/>
              </w:rPr>
              <w:t xml:space="preserve">CSI-ReportConfig </w:t>
            </w:r>
            <w:r w:rsidRPr="001E40F5">
              <w:rPr>
                <w:color w:val="000000"/>
              </w:rPr>
              <w:t>is set to "</w:t>
            </w:r>
            <w:r w:rsidRPr="001E40F5">
              <w:rPr>
                <w:i/>
                <w:iCs/>
                <w:color w:val="000000"/>
              </w:rPr>
              <w:t>Configured</w:t>
            </w:r>
            <w:r w:rsidRPr="001E40F5">
              <w:rPr>
                <w:color w:val="000000"/>
              </w:rPr>
              <w:t xml:space="preserve">", the UE shall derive the channel measurements for computing CSI reported in uplink slot n based on only the most recent, no later than the CSI reference resource, </w:t>
            </w:r>
            <w:r w:rsidRPr="001E40F5">
              <w:rPr>
                <w:color w:val="000000"/>
                <w:highlight w:val="yellow"/>
              </w:rPr>
              <w:t>occasion</w:t>
            </w:r>
            <w:r w:rsidRPr="001E40F5">
              <w:rPr>
                <w:color w:val="000000"/>
              </w:rPr>
              <w:t xml:space="preserve"> of NZP CSI-RS (defined in [4, TS 38.211]) associated</w:t>
            </w:r>
            <w:r w:rsidR="00D52FF1">
              <w:rPr>
                <w:color w:val="000000"/>
              </w:rPr>
              <w:t xml:space="preserve"> with the CSI resource setting.</w:t>
            </w:r>
          </w:p>
          <w:p w14:paraId="7CD9E6B3" w14:textId="77777777" w:rsidR="00D52FF1" w:rsidRPr="001E40F5" w:rsidRDefault="00D52FF1" w:rsidP="001E40F5">
            <w:pPr>
              <w:pStyle w:val="0Maintext"/>
              <w:spacing w:after="60"/>
              <w:ind w:firstLine="0"/>
              <w:rPr>
                <w:color w:val="000000"/>
              </w:rPr>
            </w:pPr>
          </w:p>
          <w:p w14:paraId="779DDCA8" w14:textId="3157F5CE" w:rsidR="001E40F5" w:rsidRDefault="001E40F5" w:rsidP="001E40F5">
            <w:pPr>
              <w:pStyle w:val="0Maintext"/>
              <w:spacing w:after="60" w:afterAutospacing="0"/>
              <w:ind w:firstLine="0"/>
              <w:rPr>
                <w:lang w:val="en-US"/>
              </w:rPr>
            </w:pPr>
            <w:r w:rsidRPr="001E40F5">
              <w:rPr>
                <w:rFonts w:cs="Times New Roman"/>
                <w:color w:val="000000"/>
                <w:lang w:val="en-US" w:eastAsia="ko-KR"/>
              </w:rPr>
              <w:t xml:space="preserve">If higher layer parameter </w:t>
            </w:r>
            <w:r w:rsidRPr="001E40F5">
              <w:rPr>
                <w:rFonts w:cs="Times New Roman"/>
                <w:i/>
                <w:iCs/>
                <w:color w:val="000000"/>
                <w:lang w:val="en-US" w:eastAsia="ko-KR"/>
              </w:rPr>
              <w:t xml:space="preserve">timeRestrictionForInterferenceMeasurements </w:t>
            </w:r>
            <w:r w:rsidRPr="001E40F5">
              <w:rPr>
                <w:rFonts w:cs="Times New Roman"/>
                <w:color w:val="000000"/>
                <w:lang w:val="en-US" w:eastAsia="ko-KR"/>
              </w:rPr>
              <w:t xml:space="preserve">in </w:t>
            </w:r>
            <w:r w:rsidRPr="001E40F5">
              <w:rPr>
                <w:rFonts w:cs="Times New Roman"/>
                <w:i/>
                <w:iCs/>
                <w:color w:val="000000"/>
                <w:lang w:val="en-US" w:eastAsia="ko-KR"/>
              </w:rPr>
              <w:t xml:space="preserve">CSI-ReportConfig </w:t>
            </w:r>
            <w:r w:rsidRPr="001E40F5">
              <w:rPr>
                <w:rFonts w:cs="Times New Roman"/>
                <w:color w:val="000000"/>
                <w:lang w:val="en-US" w:eastAsia="ko-KR"/>
              </w:rPr>
              <w:t>is set to "</w:t>
            </w:r>
            <w:r w:rsidRPr="001E40F5">
              <w:rPr>
                <w:rFonts w:cs="Times New Roman"/>
                <w:i/>
                <w:iCs/>
                <w:color w:val="000000"/>
                <w:lang w:val="en-US" w:eastAsia="ko-KR"/>
              </w:rPr>
              <w:t>Configured</w:t>
            </w:r>
            <w:r w:rsidRPr="001E40F5">
              <w:rPr>
                <w:rFonts w:cs="Times New Roman"/>
                <w:color w:val="000000"/>
                <w:lang w:val="en-US" w:eastAsia="ko-KR"/>
              </w:rPr>
              <w:t xml:space="preserve">", the UE shall derive the interference measurements for computing the CSI value reported in uplink slot n based on the most recent, no later than the CSI reference resource, </w:t>
            </w:r>
            <w:r w:rsidRPr="001E40F5">
              <w:rPr>
                <w:rFonts w:cs="Times New Roman"/>
                <w:color w:val="000000"/>
                <w:highlight w:val="yellow"/>
                <w:lang w:val="en-US" w:eastAsia="ko-KR"/>
              </w:rPr>
              <w:t>occasion</w:t>
            </w:r>
            <w:r w:rsidRPr="001E40F5">
              <w:rPr>
                <w:rFonts w:cs="Times New Roman"/>
                <w:color w:val="000000"/>
                <w:lang w:val="en-US" w:eastAsia="ko-KR"/>
              </w:rPr>
              <w:t xml:space="preserve"> of CSI-IM and/or NZP CSI-RS for interference measurement (defined in [4, TS 38.211]) associated with the CSI resource setting.</w:t>
            </w:r>
          </w:p>
        </w:tc>
      </w:tr>
    </w:tbl>
    <w:p w14:paraId="3C78CA8C" w14:textId="77777777" w:rsidR="001E40F5" w:rsidRDefault="001E40F5" w:rsidP="001E40F5">
      <w:pPr>
        <w:pStyle w:val="0Maintext"/>
        <w:spacing w:after="60" w:afterAutospacing="0"/>
        <w:ind w:firstLine="0"/>
        <w:rPr>
          <w:lang w:val="en-US"/>
        </w:rPr>
      </w:pPr>
    </w:p>
    <w:p w14:paraId="5F6A8F34" w14:textId="7749CD98" w:rsidR="001E40F5" w:rsidRDefault="00D52FF1" w:rsidP="001E40F5">
      <w:pPr>
        <w:pStyle w:val="0Maintext"/>
        <w:spacing w:after="60" w:afterAutospacing="0"/>
        <w:ind w:firstLine="0"/>
        <w:rPr>
          <w:lang w:val="en-US" w:eastAsia="ko-KR"/>
        </w:rPr>
      </w:pPr>
      <w:r>
        <w:rPr>
          <w:lang w:val="en-US" w:eastAsia="ko-KR"/>
        </w:rPr>
        <w:t xml:space="preserve">3) </w:t>
      </w:r>
      <w:r w:rsidR="001E40F5">
        <w:rPr>
          <w:rFonts w:hint="eastAsia"/>
          <w:lang w:val="en-US" w:eastAsia="ko-KR"/>
        </w:rPr>
        <w:t>Clause 5.2.2.5 in TS38.214</w:t>
      </w:r>
    </w:p>
    <w:tbl>
      <w:tblPr>
        <w:tblStyle w:val="af6"/>
        <w:tblW w:w="0" w:type="auto"/>
        <w:tblLook w:val="04A0" w:firstRow="1" w:lastRow="0" w:firstColumn="1" w:lastColumn="0" w:noHBand="0" w:noVBand="1"/>
      </w:tblPr>
      <w:tblGrid>
        <w:gridCol w:w="9629"/>
      </w:tblGrid>
      <w:tr w:rsidR="001E40F5" w14:paraId="3C113ACD" w14:textId="77777777" w:rsidTr="001E40F5">
        <w:tc>
          <w:tcPr>
            <w:tcW w:w="9629" w:type="dxa"/>
          </w:tcPr>
          <w:p w14:paraId="1261C1E8" w14:textId="49F73F80" w:rsidR="001E40F5" w:rsidRDefault="001E40F5" w:rsidP="001E40F5">
            <w:pPr>
              <w:pStyle w:val="0Maintext"/>
              <w:spacing w:after="60"/>
              <w:ind w:firstLine="0"/>
              <w:rPr>
                <w:color w:val="000000"/>
              </w:rPr>
            </w:pPr>
            <w:r w:rsidRPr="001E40F5">
              <w:rPr>
                <w:color w:val="000000"/>
              </w:rPr>
              <w:t xml:space="preserve">After the CSI report (re)configuration, serving cell activation, BWP change, or activation of SP-CSI, the UE reports a CSI report only after receiving at least one CSI-RS transmission </w:t>
            </w:r>
            <w:r w:rsidRPr="00D56C2A">
              <w:rPr>
                <w:color w:val="000000"/>
                <w:highlight w:val="yellow"/>
              </w:rPr>
              <w:t>occasion</w:t>
            </w:r>
            <w:r w:rsidRPr="001E40F5">
              <w:rPr>
                <w:color w:val="000000"/>
              </w:rPr>
              <w:t xml:space="preserve"> for channel measurement and CSI-RS and/or CSI-IM </w:t>
            </w:r>
            <w:r w:rsidRPr="001E40F5">
              <w:rPr>
                <w:color w:val="000000"/>
                <w:highlight w:val="yellow"/>
              </w:rPr>
              <w:t>occasion</w:t>
            </w:r>
            <w:r w:rsidRPr="001E40F5">
              <w:rPr>
                <w:color w:val="000000"/>
              </w:rPr>
              <w:t xml:space="preserve"> for interference measurement no later than CSI reference resource and drops the report otherwise.</w:t>
            </w:r>
          </w:p>
          <w:p w14:paraId="2D4BEDE3" w14:textId="77777777" w:rsidR="00D52FF1" w:rsidRPr="001E40F5" w:rsidRDefault="00D52FF1" w:rsidP="001E40F5">
            <w:pPr>
              <w:pStyle w:val="0Maintext"/>
              <w:spacing w:after="60"/>
              <w:ind w:firstLine="0"/>
              <w:rPr>
                <w:color w:val="000000"/>
              </w:rPr>
            </w:pPr>
          </w:p>
          <w:p w14:paraId="25C61B47" w14:textId="4B5892BC" w:rsidR="001E40F5" w:rsidRDefault="001E40F5" w:rsidP="001E40F5">
            <w:pPr>
              <w:pStyle w:val="0Maintext"/>
              <w:spacing w:after="60"/>
              <w:ind w:firstLine="0"/>
              <w:rPr>
                <w:lang w:val="en-US"/>
              </w:rPr>
            </w:pPr>
            <w:r w:rsidRPr="001E40F5">
              <w:rPr>
                <w:color w:val="000000"/>
              </w:rPr>
              <w:t xml:space="preserve">When DRX is configured, the UE reports a CSI report only if receiving at least one CSI-RS transmission </w:t>
            </w:r>
            <w:r w:rsidRPr="001E40F5">
              <w:rPr>
                <w:color w:val="000000"/>
                <w:highlight w:val="yellow"/>
              </w:rPr>
              <w:t>occasion</w:t>
            </w:r>
            <w:r w:rsidRPr="001E40F5">
              <w:rPr>
                <w:color w:val="000000"/>
              </w:rPr>
              <w:t xml:space="preserve"> for channel measurement and CSI-RS and/or CSI-IM </w:t>
            </w:r>
            <w:r w:rsidRPr="00D56C2A">
              <w:rPr>
                <w:color w:val="000000"/>
                <w:highlight w:val="yellow"/>
              </w:rPr>
              <w:t>occasion</w:t>
            </w:r>
            <w:r w:rsidRPr="001E40F5">
              <w:rPr>
                <w:color w:val="000000"/>
              </w:rPr>
              <w:t xml:space="preserve"> for interference measurement in DRX Active Time no later than CSI reference resource and drops the report otherwise.</w:t>
            </w:r>
          </w:p>
        </w:tc>
      </w:tr>
    </w:tbl>
    <w:p w14:paraId="00DECCAB" w14:textId="7105A44C" w:rsidR="001E40F5" w:rsidRDefault="001E40F5" w:rsidP="001E40F5">
      <w:pPr>
        <w:pStyle w:val="0Maintext"/>
        <w:spacing w:after="60" w:afterAutospacing="0"/>
        <w:ind w:firstLine="0"/>
        <w:rPr>
          <w:lang w:val="en-US"/>
        </w:rPr>
      </w:pPr>
    </w:p>
    <w:p w14:paraId="007CE11D" w14:textId="7ECFDAF2" w:rsidR="001E40F5" w:rsidRDefault="00D52FF1" w:rsidP="00D52FF1">
      <w:pPr>
        <w:pStyle w:val="0Maintext"/>
        <w:spacing w:after="60" w:afterAutospacing="0"/>
        <w:rPr>
          <w:lang w:val="en-US" w:eastAsia="ko-KR"/>
        </w:rPr>
      </w:pPr>
      <w:r>
        <w:rPr>
          <w:rFonts w:hint="eastAsia"/>
          <w:lang w:val="en-US" w:eastAsia="ko-KR"/>
        </w:rPr>
        <w:lastRenderedPageBreak/>
        <w:t>For 1) and 2) above, they are related to time restriction</w:t>
      </w:r>
      <w:r>
        <w:rPr>
          <w:lang w:val="en-US" w:eastAsia="ko-KR"/>
        </w:rPr>
        <w:t xml:space="preserve"> for channel and/or interference measurements which is configured in </w:t>
      </w:r>
      <w:r w:rsidRPr="00D52FF1">
        <w:rPr>
          <w:i/>
          <w:lang w:val="en-US" w:eastAsia="ko-KR"/>
        </w:rPr>
        <w:t>CSI-ReportConfig</w:t>
      </w:r>
      <w:r>
        <w:rPr>
          <w:lang w:val="en-US" w:eastAsia="ko-KR"/>
        </w:rPr>
        <w:t xml:space="preserve">. The use case of time restriction for channel and/or interference measurements is for gNB to apply a specific processing </w:t>
      </w:r>
      <w:r w:rsidR="00D56C2A">
        <w:rPr>
          <w:lang w:val="en-US" w:eastAsia="ko-KR"/>
        </w:rPr>
        <w:t>into</w:t>
      </w:r>
      <w:r>
        <w:rPr>
          <w:lang w:val="en-US" w:eastAsia="ko-KR"/>
        </w:rPr>
        <w:t xml:space="preserve"> CMR and</w:t>
      </w:r>
      <w:r w:rsidR="00D56C2A">
        <w:rPr>
          <w:lang w:val="en-US" w:eastAsia="ko-KR"/>
        </w:rPr>
        <w:t>/or</w:t>
      </w:r>
      <w:r>
        <w:rPr>
          <w:lang w:val="en-US" w:eastAsia="ko-KR"/>
        </w:rPr>
        <w:t xml:space="preserve"> IMR only </w:t>
      </w:r>
      <w:r w:rsidR="00D56C2A">
        <w:rPr>
          <w:lang w:val="en-US" w:eastAsia="ko-KR"/>
        </w:rPr>
        <w:t>in</w:t>
      </w:r>
      <w:r>
        <w:rPr>
          <w:lang w:val="en-US" w:eastAsia="ko-KR"/>
        </w:rPr>
        <w:t xml:space="preserve"> the most recent</w:t>
      </w:r>
      <w:r w:rsidR="00D56C2A">
        <w:rPr>
          <w:lang w:val="en-US" w:eastAsia="ko-KR"/>
        </w:rPr>
        <w:t xml:space="preserve"> occasion which is</w:t>
      </w:r>
      <w:r>
        <w:rPr>
          <w:lang w:val="en-US" w:eastAsia="ko-KR"/>
        </w:rPr>
        <w:t xml:space="preserve"> </w:t>
      </w:r>
      <w:r w:rsidR="00D56C2A">
        <w:rPr>
          <w:lang w:val="en-US" w:eastAsia="ko-KR"/>
        </w:rPr>
        <w:t>no later than the CSI reference resource so that the UE can measure and calculate the CSI based on the only specific occasion.</w:t>
      </w:r>
    </w:p>
    <w:p w14:paraId="71394B5A" w14:textId="1EAF42D9" w:rsidR="00D52FF1" w:rsidRDefault="00D52FF1" w:rsidP="00D52FF1">
      <w:pPr>
        <w:pStyle w:val="0Maintext"/>
        <w:spacing w:after="60" w:afterAutospacing="0"/>
        <w:rPr>
          <w:lang w:val="en-US" w:eastAsia="ko-KR"/>
        </w:rPr>
      </w:pPr>
      <w:r>
        <w:rPr>
          <w:lang w:val="en-US" w:eastAsia="ko-KR"/>
        </w:rPr>
        <w:t>For 3), the first paragraph is related to a UE behavior on CSI reporting after RRC (re)configuration, serving cell activation, BWP change, or SP-CSI activation</w:t>
      </w:r>
      <w:r w:rsidR="00D56C2A">
        <w:rPr>
          <w:lang w:val="en-US" w:eastAsia="ko-KR"/>
        </w:rPr>
        <w:t xml:space="preserve">, in order to ensure at least one </w:t>
      </w:r>
      <w:r w:rsidR="005A19B3">
        <w:rPr>
          <w:lang w:val="en-US" w:eastAsia="ko-KR"/>
        </w:rPr>
        <w:t xml:space="preserve">CSI-RS transmission occasion for </w:t>
      </w:r>
      <w:r w:rsidR="00D56C2A">
        <w:rPr>
          <w:lang w:val="en-US" w:eastAsia="ko-KR"/>
        </w:rPr>
        <w:t xml:space="preserve">channel </w:t>
      </w:r>
      <w:r w:rsidR="005A19B3">
        <w:rPr>
          <w:lang w:val="en-US" w:eastAsia="ko-KR"/>
        </w:rPr>
        <w:t xml:space="preserve">measurement </w:t>
      </w:r>
      <w:r w:rsidR="00D56C2A">
        <w:rPr>
          <w:lang w:val="en-US" w:eastAsia="ko-KR"/>
        </w:rPr>
        <w:t xml:space="preserve">and </w:t>
      </w:r>
      <w:r w:rsidR="005A19B3" w:rsidRPr="001E40F5">
        <w:rPr>
          <w:color w:val="000000"/>
        </w:rPr>
        <w:t xml:space="preserve">CSI-RS and/or CSI-IM </w:t>
      </w:r>
      <w:r w:rsidR="005A19B3">
        <w:rPr>
          <w:color w:val="000000"/>
        </w:rPr>
        <w:t>occasion</w:t>
      </w:r>
      <w:r w:rsidR="005A19B3">
        <w:rPr>
          <w:lang w:val="en-US" w:eastAsia="ko-KR"/>
        </w:rPr>
        <w:t xml:space="preserve"> for </w:t>
      </w:r>
      <w:r w:rsidR="00D56C2A">
        <w:rPr>
          <w:lang w:val="en-US" w:eastAsia="ko-KR"/>
        </w:rPr>
        <w:t xml:space="preserve">interference measurement </w:t>
      </w:r>
      <w:r w:rsidR="005A19B3">
        <w:rPr>
          <w:lang w:val="en-US" w:eastAsia="ko-KR"/>
        </w:rPr>
        <w:t>are received</w:t>
      </w:r>
      <w:r w:rsidR="00D56C2A">
        <w:rPr>
          <w:lang w:val="en-US" w:eastAsia="ko-KR"/>
        </w:rPr>
        <w:t xml:space="preserve"> after one of these events</w:t>
      </w:r>
      <w:r>
        <w:rPr>
          <w:lang w:val="en-US" w:eastAsia="ko-KR"/>
        </w:rPr>
        <w:t>.</w:t>
      </w:r>
    </w:p>
    <w:p w14:paraId="483A50B5" w14:textId="078F1006" w:rsidR="00D52FF1" w:rsidRDefault="00D52FF1" w:rsidP="00D52FF1">
      <w:pPr>
        <w:pStyle w:val="0Maintext"/>
        <w:spacing w:after="60" w:afterAutospacing="0"/>
        <w:rPr>
          <w:lang w:val="en-US" w:eastAsia="ko-KR"/>
        </w:rPr>
      </w:pPr>
      <w:r>
        <w:rPr>
          <w:lang w:val="en-US" w:eastAsia="ko-KR"/>
        </w:rPr>
        <w:t>For 3), the second paragraph is related to DRX configuration</w:t>
      </w:r>
      <w:r w:rsidR="00D56C2A">
        <w:rPr>
          <w:lang w:val="en-US" w:eastAsia="ko-KR"/>
        </w:rPr>
        <w:t>, in order to ensure at least one channel and interference measurement is achieved within DRX active time no later than CSI reference resource</w:t>
      </w:r>
      <w:r>
        <w:rPr>
          <w:lang w:val="en-US" w:eastAsia="ko-KR"/>
        </w:rPr>
        <w:t>.</w:t>
      </w:r>
    </w:p>
    <w:p w14:paraId="407293E7" w14:textId="15480338" w:rsidR="003F7B64" w:rsidRDefault="003F7B64" w:rsidP="00D112E2">
      <w:pPr>
        <w:pStyle w:val="0Maintext"/>
        <w:spacing w:after="60" w:afterAutospacing="0"/>
        <w:rPr>
          <w:lang w:val="en-US"/>
        </w:rPr>
      </w:pPr>
    </w:p>
    <w:p w14:paraId="0BF43B2E" w14:textId="77777777" w:rsidR="004C6A8D" w:rsidRDefault="00D56C2A" w:rsidP="00D112E2">
      <w:pPr>
        <w:pStyle w:val="0Maintext"/>
        <w:spacing w:after="60" w:afterAutospacing="0"/>
        <w:rPr>
          <w:lang w:val="en-US" w:eastAsia="ko-KR"/>
        </w:rPr>
      </w:pPr>
      <w:r>
        <w:rPr>
          <w:lang w:val="en-US" w:eastAsia="ko-KR"/>
        </w:rPr>
        <w:t>F</w:t>
      </w:r>
      <w:r>
        <w:rPr>
          <w:rFonts w:hint="eastAsia"/>
          <w:lang w:val="en-US" w:eastAsia="ko-KR"/>
        </w:rPr>
        <w:t xml:space="preserve">or </w:t>
      </w:r>
      <w:r>
        <w:rPr>
          <w:lang w:val="en-US" w:eastAsia="ko-KR"/>
        </w:rPr>
        <w:t>all 1), 2), and 3), we can see the expression including “occasion” highlighted above like “occasion of NZP CSI-RS”, “occasion of CSI-IM and/or NZP CSI-RS for interference measurement), “</w:t>
      </w:r>
      <w:r w:rsidRPr="001E40F5">
        <w:rPr>
          <w:color w:val="000000"/>
        </w:rPr>
        <w:t xml:space="preserve">CSI-RS transmission </w:t>
      </w:r>
      <w:r w:rsidRPr="00D56C2A">
        <w:rPr>
          <w:color w:val="000000"/>
        </w:rPr>
        <w:t>occasion</w:t>
      </w:r>
      <w:r w:rsidRPr="001E40F5">
        <w:rPr>
          <w:color w:val="000000"/>
        </w:rPr>
        <w:t xml:space="preserve"> for channel measurement and CSI-RS and/or CSI-IM </w:t>
      </w:r>
      <w:r w:rsidRPr="00D56C2A">
        <w:rPr>
          <w:color w:val="000000"/>
        </w:rPr>
        <w:t>occasion</w:t>
      </w:r>
      <w:r>
        <w:rPr>
          <w:color w:val="000000"/>
        </w:rPr>
        <w:t xml:space="preserve"> for interference measurement</w:t>
      </w:r>
      <w:r>
        <w:rPr>
          <w:lang w:val="en-US" w:eastAsia="ko-KR"/>
        </w:rPr>
        <w:t>”, or “</w:t>
      </w:r>
      <w:r w:rsidRPr="001E40F5">
        <w:rPr>
          <w:color w:val="000000"/>
        </w:rPr>
        <w:t xml:space="preserve">one CSI-RS transmission </w:t>
      </w:r>
      <w:r w:rsidRPr="00D56C2A">
        <w:rPr>
          <w:color w:val="000000"/>
        </w:rPr>
        <w:t>occasion</w:t>
      </w:r>
      <w:r w:rsidRPr="001E40F5">
        <w:rPr>
          <w:color w:val="000000"/>
        </w:rPr>
        <w:t xml:space="preserve"> for channel measurement and CSI-RS and/or CSI-IM occasion for interference measurement</w:t>
      </w:r>
      <w:r>
        <w:rPr>
          <w:lang w:val="en-US" w:eastAsia="ko-KR"/>
        </w:rPr>
        <w:t xml:space="preserve">”. </w:t>
      </w:r>
    </w:p>
    <w:p w14:paraId="0452D48B" w14:textId="77777777" w:rsidR="00283AD3" w:rsidRDefault="00283AD3" w:rsidP="004C6A8D">
      <w:pPr>
        <w:pStyle w:val="0Maintext"/>
        <w:spacing w:after="60" w:afterAutospacing="0"/>
        <w:rPr>
          <w:lang w:val="en-US" w:eastAsia="ko-KR"/>
        </w:rPr>
      </w:pPr>
    </w:p>
    <w:p w14:paraId="10F38CE5" w14:textId="62CAC33A" w:rsidR="004C6A8D" w:rsidRDefault="00283AD3" w:rsidP="004C6A8D">
      <w:pPr>
        <w:pStyle w:val="0Maintext"/>
        <w:spacing w:after="60" w:afterAutospacing="0"/>
        <w:rPr>
          <w:lang w:val="en-US" w:eastAsia="ko-KR"/>
        </w:rPr>
      </w:pPr>
      <w:r>
        <w:rPr>
          <w:rFonts w:hint="eastAsia"/>
          <w:lang w:val="en-US" w:eastAsia="ko-KR"/>
        </w:rPr>
        <w:t xml:space="preserve">First, </w:t>
      </w:r>
      <w:r>
        <w:rPr>
          <w:lang w:val="en-US" w:eastAsia="ko-KR"/>
        </w:rPr>
        <w:t>for cases 1) and 2) above, r</w:t>
      </w:r>
      <w:r w:rsidR="00D56C2A">
        <w:rPr>
          <w:lang w:val="en-US" w:eastAsia="ko-KR"/>
        </w:rPr>
        <w:t xml:space="preserve">egarding the expression “occasion”, when we consider </w:t>
      </w:r>
      <w:r w:rsidR="005A19B3">
        <w:rPr>
          <w:lang w:val="en-US" w:eastAsia="ko-KR"/>
        </w:rPr>
        <w:t xml:space="preserve">CSI report associated with a CSI resource setting including </w:t>
      </w:r>
      <w:r w:rsidR="00D56C2A">
        <w:rPr>
          <w:lang w:val="en-US" w:eastAsia="ko-KR"/>
        </w:rPr>
        <w:t>a single CMR or IMR</w:t>
      </w:r>
      <w:r w:rsidR="004C6A8D">
        <w:rPr>
          <w:lang w:val="en-US" w:eastAsia="ko-KR"/>
        </w:rPr>
        <w:t xml:space="preserve">, then it is clear that the meaning of “occasion” is corresponding to the single CMR or IMR. However, when we consider </w:t>
      </w:r>
      <w:r w:rsidR="005A19B3">
        <w:rPr>
          <w:lang w:val="en-US" w:eastAsia="ko-KR"/>
        </w:rPr>
        <w:t xml:space="preserve">CSI report associated with a CSI resource setting including </w:t>
      </w:r>
      <w:r w:rsidR="004C6A8D">
        <w:rPr>
          <w:lang w:val="en-US" w:eastAsia="ko-KR"/>
        </w:rPr>
        <w:t>multiple CMRs or IMRs, then it is not clear which is the correct understanding between the following two interpretations.</w:t>
      </w:r>
    </w:p>
    <w:p w14:paraId="319CB823" w14:textId="74ED77C5" w:rsidR="004C6A8D" w:rsidRDefault="004C6A8D" w:rsidP="004C6A8D">
      <w:pPr>
        <w:pStyle w:val="0Maintext"/>
        <w:numPr>
          <w:ilvl w:val="0"/>
          <w:numId w:val="42"/>
        </w:numPr>
        <w:spacing w:after="60" w:afterAutospacing="0"/>
        <w:rPr>
          <w:lang w:val="en-US" w:eastAsia="ko-KR"/>
        </w:rPr>
      </w:pPr>
      <w:r>
        <w:rPr>
          <w:lang w:val="en-US" w:eastAsia="ko-KR"/>
        </w:rPr>
        <w:t>Interpretation 1: “occasion” applies to only one CMR or IMR</w:t>
      </w:r>
      <w:r w:rsidRPr="004C6A8D">
        <w:rPr>
          <w:lang w:val="en-US" w:eastAsia="ko-KR"/>
        </w:rPr>
        <w:t xml:space="preserve"> configured in the CSI resource set</w:t>
      </w:r>
      <w:r w:rsidR="00AD09A7">
        <w:rPr>
          <w:lang w:val="en-US" w:eastAsia="ko-KR"/>
        </w:rPr>
        <w:t>ting associated with the CSI report</w:t>
      </w:r>
      <w:r w:rsidR="00BD2CF1">
        <w:rPr>
          <w:lang w:val="en-US" w:eastAsia="ko-KR"/>
        </w:rPr>
        <w:t>. Then, it can be</w:t>
      </w:r>
      <w:r>
        <w:rPr>
          <w:lang w:val="en-US" w:eastAsia="ko-KR"/>
        </w:rPr>
        <w:t xml:space="preserve"> </w:t>
      </w:r>
      <w:r w:rsidR="00BD2CF1">
        <w:rPr>
          <w:lang w:val="en-US" w:eastAsia="ko-KR"/>
        </w:rPr>
        <w:t>the most recent CMR or IMR among all CMRS or IMRs</w:t>
      </w:r>
      <w:r w:rsidR="002F75C7">
        <w:rPr>
          <w:lang w:val="en-US" w:eastAsia="ko-KR"/>
        </w:rPr>
        <w:t xml:space="preserve"> no later than CSI reference resource</w:t>
      </w:r>
      <w:r w:rsidR="00BD2CF1">
        <w:rPr>
          <w:lang w:val="en-US" w:eastAsia="ko-KR"/>
        </w:rPr>
        <w:t>.</w:t>
      </w:r>
    </w:p>
    <w:p w14:paraId="0D6862ED" w14:textId="646B8F82" w:rsidR="004C6A8D" w:rsidRDefault="004C6A8D" w:rsidP="004C6A8D">
      <w:pPr>
        <w:pStyle w:val="0Maintext"/>
        <w:numPr>
          <w:ilvl w:val="0"/>
          <w:numId w:val="42"/>
        </w:numPr>
        <w:spacing w:after="60" w:afterAutospacing="0"/>
        <w:rPr>
          <w:lang w:val="en-US" w:eastAsia="ko-KR"/>
        </w:rPr>
      </w:pPr>
      <w:r>
        <w:rPr>
          <w:lang w:val="en-US" w:eastAsia="ko-KR"/>
        </w:rPr>
        <w:t xml:space="preserve">Interpretation 2: “occasion” applies to </w:t>
      </w:r>
      <w:r w:rsidRPr="004C6A8D">
        <w:rPr>
          <w:lang w:val="en-US" w:eastAsia="ko-KR"/>
        </w:rPr>
        <w:t xml:space="preserve">all the </w:t>
      </w:r>
      <w:r>
        <w:rPr>
          <w:lang w:val="en-US" w:eastAsia="ko-KR"/>
        </w:rPr>
        <w:t>CMR</w:t>
      </w:r>
      <w:r w:rsidR="00B65E2B">
        <w:rPr>
          <w:lang w:val="en-US" w:eastAsia="ko-KR"/>
        </w:rPr>
        <w:t>s</w:t>
      </w:r>
      <w:r>
        <w:rPr>
          <w:lang w:val="en-US" w:eastAsia="ko-KR"/>
        </w:rPr>
        <w:t xml:space="preserve"> or IMR</w:t>
      </w:r>
      <w:r w:rsidR="00B65E2B">
        <w:rPr>
          <w:lang w:val="en-US" w:eastAsia="ko-KR"/>
        </w:rPr>
        <w:t>s</w:t>
      </w:r>
      <w:r w:rsidRPr="004C6A8D">
        <w:rPr>
          <w:lang w:val="en-US" w:eastAsia="ko-KR"/>
        </w:rPr>
        <w:t xml:space="preserve"> configured in the </w:t>
      </w:r>
      <w:r w:rsidR="00AD09A7" w:rsidRPr="004C6A8D">
        <w:rPr>
          <w:lang w:val="en-US" w:eastAsia="ko-KR"/>
        </w:rPr>
        <w:t>CSI resource set</w:t>
      </w:r>
      <w:r w:rsidR="00AD09A7">
        <w:rPr>
          <w:lang w:val="en-US" w:eastAsia="ko-KR"/>
        </w:rPr>
        <w:t>ting associated with the CSI report</w:t>
      </w:r>
      <w:r w:rsidR="00BD2CF1">
        <w:rPr>
          <w:lang w:val="en-US" w:eastAsia="ko-KR"/>
        </w:rPr>
        <w:t xml:space="preserve">. Then, it can be </w:t>
      </w:r>
      <w:r>
        <w:rPr>
          <w:lang w:val="en-US" w:eastAsia="ko-KR"/>
        </w:rPr>
        <w:t>the most recent occasions for all CMR</w:t>
      </w:r>
      <w:r w:rsidR="00B65E2B">
        <w:rPr>
          <w:lang w:val="en-US" w:eastAsia="ko-KR"/>
        </w:rPr>
        <w:t>s</w:t>
      </w:r>
      <w:r>
        <w:rPr>
          <w:lang w:val="en-US" w:eastAsia="ko-KR"/>
        </w:rPr>
        <w:t xml:space="preserve"> or IMR</w:t>
      </w:r>
      <w:r w:rsidR="00B65E2B">
        <w:rPr>
          <w:lang w:val="en-US" w:eastAsia="ko-KR"/>
        </w:rPr>
        <w:t>s</w:t>
      </w:r>
      <w:r w:rsidR="002F75C7">
        <w:rPr>
          <w:lang w:val="en-US" w:eastAsia="ko-KR"/>
        </w:rPr>
        <w:t xml:space="preserve"> </w:t>
      </w:r>
      <w:r w:rsidR="002F75C7">
        <w:rPr>
          <w:lang w:val="en-US" w:eastAsia="ko-KR"/>
        </w:rPr>
        <w:t>no later than CSI reference resource</w:t>
      </w:r>
      <w:r>
        <w:rPr>
          <w:lang w:val="en-US" w:eastAsia="ko-KR"/>
        </w:rPr>
        <w:t>.</w:t>
      </w:r>
    </w:p>
    <w:p w14:paraId="64FA98F2" w14:textId="507BCBE3" w:rsidR="00D56C2A" w:rsidRDefault="00D56C2A" w:rsidP="00D112E2">
      <w:pPr>
        <w:pStyle w:val="0Maintext"/>
        <w:spacing w:after="60" w:afterAutospacing="0"/>
        <w:rPr>
          <w:lang w:val="en-US"/>
        </w:rPr>
      </w:pPr>
    </w:p>
    <w:p w14:paraId="225B6B9D" w14:textId="77777777" w:rsidR="00047941" w:rsidRDefault="00047941" w:rsidP="00047941">
      <w:pPr>
        <w:pStyle w:val="0Maintext"/>
        <w:spacing w:after="60" w:afterAutospacing="0"/>
        <w:ind w:firstLine="0"/>
        <w:jc w:val="center"/>
        <w:rPr>
          <w:lang w:val="en-US"/>
        </w:rPr>
      </w:pPr>
      <w:r>
        <w:rPr>
          <w:noProof/>
          <w:lang w:val="en-US" w:eastAsia="ko-KR"/>
        </w:rPr>
        <w:drawing>
          <wp:inline distT="0" distB="0" distL="0" distR="0" wp14:anchorId="29855065" wp14:editId="7A69FC7E">
            <wp:extent cx="5210965" cy="147791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2650" cy="1484064"/>
                    </a:xfrm>
                    <a:prstGeom prst="rect">
                      <a:avLst/>
                    </a:prstGeom>
                    <a:noFill/>
                  </pic:spPr>
                </pic:pic>
              </a:graphicData>
            </a:graphic>
          </wp:inline>
        </w:drawing>
      </w:r>
    </w:p>
    <w:p w14:paraId="283C39E2" w14:textId="77777777" w:rsidR="00047941" w:rsidRDefault="00047941" w:rsidP="00047941">
      <w:pPr>
        <w:pStyle w:val="0Maintext"/>
        <w:spacing w:after="60" w:afterAutospacing="0"/>
        <w:ind w:firstLine="0"/>
        <w:jc w:val="center"/>
        <w:rPr>
          <w:lang w:val="en-US" w:eastAsia="ko-KR"/>
        </w:rPr>
      </w:pPr>
      <w:r>
        <w:rPr>
          <w:rFonts w:hint="eastAsia"/>
          <w:lang w:val="en-US" w:eastAsia="ko-KR"/>
        </w:rPr>
        <w:t>Figure 1. Possible interpretations on CSI-RS transmission occasion</w:t>
      </w:r>
    </w:p>
    <w:p w14:paraId="3849A8D8" w14:textId="77777777" w:rsidR="00047941" w:rsidRDefault="00047941" w:rsidP="00D112E2">
      <w:pPr>
        <w:pStyle w:val="0Maintext"/>
        <w:spacing w:after="60" w:afterAutospacing="0"/>
        <w:rPr>
          <w:lang w:val="en-US"/>
        </w:rPr>
      </w:pPr>
    </w:p>
    <w:p w14:paraId="619E96AE" w14:textId="2F22E57B" w:rsidR="00110794" w:rsidRDefault="00047941" w:rsidP="00047941">
      <w:pPr>
        <w:pStyle w:val="0Maintext"/>
        <w:spacing w:after="60" w:afterAutospacing="0"/>
        <w:rPr>
          <w:lang w:val="en-US" w:eastAsia="ko-KR"/>
        </w:rPr>
      </w:pPr>
      <w:r>
        <w:rPr>
          <w:lang w:val="en-US" w:eastAsia="ko-KR"/>
        </w:rPr>
        <w:t>Figure 1 depicts one example of the situation that time restriction for channel measurement is configured. Assuming that CSI resource set</w:t>
      </w:r>
      <w:r w:rsidR="004F4083">
        <w:rPr>
          <w:lang w:val="en-US" w:eastAsia="ko-KR"/>
        </w:rPr>
        <w:t>ting</w:t>
      </w:r>
      <w:r>
        <w:rPr>
          <w:lang w:val="en-US" w:eastAsia="ko-KR"/>
        </w:rPr>
        <w:t xml:space="preserve"> corresponding to the CSI report includes 4 </w:t>
      </w:r>
      <w:r w:rsidR="00C8764F">
        <w:rPr>
          <w:lang w:val="en-US" w:eastAsia="ko-KR"/>
        </w:rPr>
        <w:t>CSI-RS resources (CMRs) in the CSI-RS resource set</w:t>
      </w:r>
      <w:r>
        <w:rPr>
          <w:lang w:val="en-US" w:eastAsia="ko-KR"/>
        </w:rPr>
        <w:t xml:space="preserve">. </w:t>
      </w:r>
      <w:r w:rsidR="00110794">
        <w:rPr>
          <w:lang w:val="en-US" w:eastAsia="ko-KR"/>
        </w:rPr>
        <w:t>According to the above two interpretations, the corresponding UE behavior can be different</w:t>
      </w:r>
    </w:p>
    <w:p w14:paraId="19625A96" w14:textId="78636420" w:rsidR="00110794" w:rsidRDefault="00110794" w:rsidP="00110794">
      <w:pPr>
        <w:pStyle w:val="0Maintext"/>
        <w:numPr>
          <w:ilvl w:val="0"/>
          <w:numId w:val="42"/>
        </w:numPr>
        <w:spacing w:after="60" w:afterAutospacing="0"/>
        <w:rPr>
          <w:lang w:val="en-US" w:eastAsia="ko-KR"/>
        </w:rPr>
      </w:pPr>
      <w:r>
        <w:rPr>
          <w:lang w:val="en-US" w:eastAsia="ko-KR"/>
        </w:rPr>
        <w:t>I</w:t>
      </w:r>
      <w:r w:rsidR="00047941">
        <w:rPr>
          <w:lang w:val="en-US" w:eastAsia="ko-KR"/>
        </w:rPr>
        <w:t xml:space="preserve">f a CSI calculated by UE is based on interpretation 1, the calculated CSI only reflects on gNB’s specific processing on CMR#4, and CMR#1 ~ CMR#3 would be ignored. Then, configuring multiple CMRs are meaningless, and CRI to be reported is pre-determined as CMR#4 which is not needed although the bitwidth of CRI is not zero. </w:t>
      </w:r>
    </w:p>
    <w:p w14:paraId="50198E44" w14:textId="106EAA68" w:rsidR="00047941" w:rsidRDefault="00110794" w:rsidP="00110794">
      <w:pPr>
        <w:pStyle w:val="0Maintext"/>
        <w:numPr>
          <w:ilvl w:val="0"/>
          <w:numId w:val="42"/>
        </w:numPr>
        <w:spacing w:after="60" w:afterAutospacing="0"/>
        <w:rPr>
          <w:lang w:val="en-US" w:eastAsia="ko-KR"/>
        </w:rPr>
      </w:pPr>
      <w:r>
        <w:rPr>
          <w:lang w:val="en-US" w:eastAsia="ko-KR"/>
        </w:rPr>
        <w:t>I</w:t>
      </w:r>
      <w:r w:rsidR="00047941">
        <w:rPr>
          <w:lang w:val="en-US" w:eastAsia="ko-KR"/>
        </w:rPr>
        <w:t>f a CSI calculated by UE is based on interpretation 2, the calculated CSI reflects on gNB’s specific processing on all the most recent occasions of CMR#1 ~ CMR#4. In this case, CRI reporting can have a purpose to indicate which CMR has better performance of CSI.</w:t>
      </w:r>
    </w:p>
    <w:p w14:paraId="13C7ADEC" w14:textId="7C872A36" w:rsidR="00283AD3" w:rsidRDefault="00047941" w:rsidP="00B65E2B">
      <w:pPr>
        <w:pStyle w:val="0Maintext"/>
        <w:spacing w:after="60" w:afterAutospacing="0"/>
        <w:rPr>
          <w:lang w:val="en-US" w:eastAsia="ko-KR"/>
        </w:rPr>
      </w:pPr>
      <w:r>
        <w:rPr>
          <w:lang w:val="en-US" w:eastAsia="ko-KR"/>
        </w:rPr>
        <w:lastRenderedPageBreak/>
        <w:t>Having said that, we would like to clarify the meaning of occa</w:t>
      </w:r>
      <w:r w:rsidR="00283AD3">
        <w:rPr>
          <w:lang w:val="en-US" w:eastAsia="ko-KR"/>
        </w:rPr>
        <w:t xml:space="preserve">sion as interpretation 2 above, at least for the cases of </w:t>
      </w:r>
      <w:r w:rsidR="00283AD3">
        <w:rPr>
          <w:rFonts w:hint="eastAsia"/>
          <w:lang w:val="en-US" w:eastAsia="ko-KR"/>
        </w:rPr>
        <w:t>time restriction</w:t>
      </w:r>
      <w:r w:rsidR="00283AD3">
        <w:rPr>
          <w:lang w:val="en-US" w:eastAsia="ko-KR"/>
        </w:rPr>
        <w:t xml:space="preserve"> for channel and/or interference measurements</w:t>
      </w:r>
      <w:r w:rsidR="00283AD3">
        <w:rPr>
          <w:lang w:val="en-US" w:eastAsia="ko-KR"/>
        </w:rPr>
        <w:t>.</w:t>
      </w:r>
    </w:p>
    <w:p w14:paraId="686B4F2D" w14:textId="0990B30D" w:rsidR="00283AD3" w:rsidRDefault="00283AD3" w:rsidP="00B65E2B">
      <w:pPr>
        <w:pStyle w:val="0Maintext"/>
        <w:spacing w:after="60" w:afterAutospacing="0"/>
        <w:rPr>
          <w:lang w:val="en-US" w:eastAsia="ko-KR"/>
        </w:rPr>
      </w:pPr>
    </w:p>
    <w:p w14:paraId="25B897F8" w14:textId="4F2928E9" w:rsidR="00283AD3" w:rsidRDefault="00283AD3" w:rsidP="00283AD3">
      <w:pPr>
        <w:pStyle w:val="0Maintext"/>
        <w:spacing w:after="240" w:afterAutospacing="0"/>
        <w:ind w:firstLine="0"/>
        <w:rPr>
          <w:lang w:val="en-US" w:eastAsia="ko-KR"/>
        </w:rPr>
      </w:pPr>
      <w:r w:rsidRPr="002021E6">
        <w:rPr>
          <w:b/>
          <w:u w:val="single"/>
          <w:lang w:val="en-US"/>
        </w:rPr>
        <w:t>Proposal</w:t>
      </w:r>
      <w:r w:rsidR="00DB7965">
        <w:rPr>
          <w:b/>
          <w:u w:val="single"/>
          <w:lang w:val="en-US"/>
        </w:rPr>
        <w:t xml:space="preserve"> 1</w:t>
      </w:r>
      <w:r w:rsidRPr="002021E6">
        <w:rPr>
          <w:b/>
          <w:u w:val="single"/>
          <w:lang w:val="en-US"/>
        </w:rPr>
        <w:t>:</w:t>
      </w:r>
      <w:r w:rsidRPr="002021E6">
        <w:rPr>
          <w:lang w:val="en-US" w:eastAsia="ko-KR"/>
        </w:rPr>
        <w:t xml:space="preserve"> </w:t>
      </w:r>
      <w:r>
        <w:rPr>
          <w:lang w:val="en-US" w:eastAsia="ko-KR"/>
        </w:rPr>
        <w:t xml:space="preserve">Support to clarify that “occasion” in the following part of specification applies to </w:t>
      </w:r>
      <w:r w:rsidRPr="004C6A8D">
        <w:rPr>
          <w:lang w:val="en-US" w:eastAsia="ko-KR"/>
        </w:rPr>
        <w:t xml:space="preserve">all the </w:t>
      </w:r>
      <w:r>
        <w:rPr>
          <w:lang w:val="en-US" w:eastAsia="ko-KR"/>
        </w:rPr>
        <w:t>CMRs or IMRs</w:t>
      </w:r>
      <w:r w:rsidRPr="004C6A8D">
        <w:rPr>
          <w:lang w:val="en-US" w:eastAsia="ko-KR"/>
        </w:rPr>
        <w:t xml:space="preserve"> configured in the corresponding CSI-RS resource set</w:t>
      </w:r>
      <w:r>
        <w:rPr>
          <w:lang w:val="en-US" w:eastAsia="ko-KR"/>
        </w:rPr>
        <w:t xml:space="preserve"> </w:t>
      </w:r>
      <w:r>
        <w:rPr>
          <w:lang w:val="en-US" w:eastAsia="ko-KR"/>
        </w:rPr>
        <w:t xml:space="preserve">for the cases of </w:t>
      </w:r>
      <w:r>
        <w:rPr>
          <w:rFonts w:hint="eastAsia"/>
          <w:lang w:val="en-US" w:eastAsia="ko-KR"/>
        </w:rPr>
        <w:t>time restriction</w:t>
      </w:r>
      <w:r>
        <w:rPr>
          <w:lang w:val="en-US" w:eastAsia="ko-KR"/>
        </w:rPr>
        <w:t xml:space="preserve"> for channel and/or interference measurements.</w:t>
      </w:r>
    </w:p>
    <w:tbl>
      <w:tblPr>
        <w:tblStyle w:val="af6"/>
        <w:tblW w:w="0" w:type="auto"/>
        <w:tblLook w:val="04A0" w:firstRow="1" w:lastRow="0" w:firstColumn="1" w:lastColumn="0" w:noHBand="0" w:noVBand="1"/>
      </w:tblPr>
      <w:tblGrid>
        <w:gridCol w:w="9629"/>
      </w:tblGrid>
      <w:tr w:rsidR="00283AD3" w14:paraId="4322570E" w14:textId="77777777" w:rsidTr="00283AD3">
        <w:tc>
          <w:tcPr>
            <w:tcW w:w="9629" w:type="dxa"/>
          </w:tcPr>
          <w:p w14:paraId="1C53D018" w14:textId="77777777" w:rsidR="00283AD3" w:rsidRPr="005103B8" w:rsidRDefault="00283AD3" w:rsidP="00283AD3">
            <w:pPr>
              <w:pStyle w:val="0Maintext"/>
              <w:spacing w:after="60" w:afterAutospacing="0"/>
              <w:ind w:firstLine="0"/>
              <w:rPr>
                <w:u w:val="single"/>
                <w:lang w:val="en-US" w:eastAsia="ko-KR"/>
              </w:rPr>
            </w:pPr>
            <w:r w:rsidRPr="005103B8">
              <w:rPr>
                <w:u w:val="single"/>
                <w:lang w:val="en-US" w:eastAsia="ko-KR"/>
              </w:rPr>
              <w:t>Clause</w:t>
            </w:r>
            <w:r w:rsidRPr="005103B8">
              <w:rPr>
                <w:rFonts w:hint="eastAsia"/>
                <w:u w:val="single"/>
                <w:lang w:val="en-US" w:eastAsia="ko-KR"/>
              </w:rPr>
              <w:t xml:space="preserve"> </w:t>
            </w:r>
            <w:r w:rsidRPr="005103B8">
              <w:rPr>
                <w:u w:val="single"/>
                <w:lang w:val="en-US" w:eastAsia="ko-KR"/>
              </w:rPr>
              <w:t>5.2.1.4.3 in TS38.214</w:t>
            </w:r>
          </w:p>
          <w:p w14:paraId="5662F598" w14:textId="77777777" w:rsidR="00283AD3" w:rsidRDefault="00283AD3" w:rsidP="00283AD3">
            <w:pPr>
              <w:pStyle w:val="0Maintext"/>
              <w:spacing w:after="60" w:afterAutospacing="0"/>
              <w:ind w:firstLine="0"/>
              <w:rPr>
                <w:lang w:val="en-US"/>
              </w:rPr>
            </w:pPr>
            <w:r w:rsidRPr="001E40F5">
              <w:rPr>
                <w:lang w:val="en-US"/>
              </w:rPr>
              <w:t xml:space="preserve">If higher layer parameter </w:t>
            </w:r>
            <w:r w:rsidRPr="001E40F5">
              <w:rPr>
                <w:i/>
                <w:iCs/>
                <w:lang w:val="en-US"/>
              </w:rPr>
              <w:t xml:space="preserve">timeRestrictionForChannelMeasurements </w:t>
            </w:r>
            <w:r w:rsidRPr="001E40F5">
              <w:rPr>
                <w:lang w:val="en-US"/>
              </w:rPr>
              <w:t xml:space="preserve">in </w:t>
            </w:r>
            <w:r w:rsidRPr="001E40F5">
              <w:rPr>
                <w:i/>
                <w:iCs/>
                <w:lang w:val="en-US"/>
              </w:rPr>
              <w:t xml:space="preserve">CSI-ReportConfig </w:t>
            </w:r>
            <w:r w:rsidRPr="001E40F5">
              <w:rPr>
                <w:lang w:val="en-US"/>
              </w:rPr>
              <w:t>is set to "</w:t>
            </w:r>
            <w:r w:rsidRPr="001E40F5">
              <w:rPr>
                <w:i/>
                <w:iCs/>
                <w:lang w:val="en-US"/>
              </w:rPr>
              <w:t>Configured</w:t>
            </w:r>
            <w:r w:rsidRPr="001E40F5">
              <w:rPr>
                <w:lang w:val="en-US"/>
              </w:rPr>
              <w:t xml:space="preserve">", the UE shall derive the channel measurements for computing L1-RSRP reported in uplink slot n based on only the most recent, no later than the CSI reference resource, </w:t>
            </w:r>
            <w:r w:rsidRPr="005103B8">
              <w:rPr>
                <w:lang w:val="en-US"/>
              </w:rPr>
              <w:t>occasion</w:t>
            </w:r>
            <w:r w:rsidRPr="001E40F5">
              <w:rPr>
                <w:lang w:val="en-US"/>
              </w:rPr>
              <w:t xml:space="preserve"> of SS/PBCH or NZP CSI-RS (defined in [4, TS 38.211]) associated with the CSI resource setting.</w:t>
            </w:r>
          </w:p>
          <w:p w14:paraId="2D74AFFF" w14:textId="77777777" w:rsidR="00283AD3" w:rsidRDefault="00283AD3" w:rsidP="00283AD3">
            <w:pPr>
              <w:pStyle w:val="0Maintext"/>
              <w:spacing w:after="60" w:afterAutospacing="0"/>
              <w:ind w:firstLine="0"/>
              <w:rPr>
                <w:lang w:val="en-US"/>
              </w:rPr>
            </w:pPr>
          </w:p>
          <w:p w14:paraId="70909310" w14:textId="77777777" w:rsidR="00283AD3" w:rsidRPr="005103B8" w:rsidRDefault="00283AD3" w:rsidP="00283AD3">
            <w:pPr>
              <w:pStyle w:val="0Maintext"/>
              <w:spacing w:after="60" w:afterAutospacing="0"/>
              <w:ind w:firstLine="0"/>
              <w:rPr>
                <w:u w:val="single"/>
                <w:lang w:val="en-US" w:eastAsia="ko-KR"/>
              </w:rPr>
            </w:pPr>
            <w:r w:rsidRPr="005103B8">
              <w:rPr>
                <w:rFonts w:hint="eastAsia"/>
                <w:u w:val="single"/>
                <w:lang w:val="en-US" w:eastAsia="ko-KR"/>
              </w:rPr>
              <w:t>Clause 5.2.2.</w:t>
            </w:r>
            <w:r w:rsidRPr="005103B8">
              <w:rPr>
                <w:u w:val="single"/>
                <w:lang w:val="en-US" w:eastAsia="ko-KR"/>
              </w:rPr>
              <w:t>1</w:t>
            </w:r>
            <w:r w:rsidRPr="005103B8">
              <w:rPr>
                <w:rFonts w:hint="eastAsia"/>
                <w:u w:val="single"/>
                <w:lang w:val="en-US" w:eastAsia="ko-KR"/>
              </w:rPr>
              <w:t xml:space="preserve"> in TS38.214</w:t>
            </w:r>
          </w:p>
          <w:p w14:paraId="7566CD50" w14:textId="77777777" w:rsidR="00283AD3" w:rsidRDefault="00283AD3" w:rsidP="00283AD3">
            <w:pPr>
              <w:pStyle w:val="0Maintext"/>
              <w:spacing w:after="60"/>
              <w:ind w:firstLine="0"/>
              <w:rPr>
                <w:color w:val="000000"/>
              </w:rPr>
            </w:pPr>
            <w:r w:rsidRPr="001E40F5">
              <w:rPr>
                <w:color w:val="000000"/>
              </w:rPr>
              <w:t xml:space="preserve">If higher layer parameter </w:t>
            </w:r>
            <w:r w:rsidRPr="001E40F5">
              <w:rPr>
                <w:i/>
                <w:iCs/>
                <w:color w:val="000000"/>
              </w:rPr>
              <w:t xml:space="preserve">timeRestrictionForChannelMeasurements </w:t>
            </w:r>
            <w:r w:rsidRPr="001E40F5">
              <w:rPr>
                <w:color w:val="000000"/>
              </w:rPr>
              <w:t xml:space="preserve">in </w:t>
            </w:r>
            <w:r w:rsidRPr="001E40F5">
              <w:rPr>
                <w:i/>
                <w:iCs/>
                <w:color w:val="000000"/>
              </w:rPr>
              <w:t xml:space="preserve">CSI-ReportConfig </w:t>
            </w:r>
            <w:r w:rsidRPr="001E40F5">
              <w:rPr>
                <w:color w:val="000000"/>
              </w:rPr>
              <w:t>is set to "</w:t>
            </w:r>
            <w:r w:rsidRPr="001E40F5">
              <w:rPr>
                <w:i/>
                <w:iCs/>
                <w:color w:val="000000"/>
              </w:rPr>
              <w:t>Configured</w:t>
            </w:r>
            <w:r w:rsidRPr="001E40F5">
              <w:rPr>
                <w:color w:val="000000"/>
              </w:rPr>
              <w:t xml:space="preserve">", the UE shall derive the channel measurements for computing CSI reported in uplink slot n based on only the most recent, no later than the CSI reference resource, </w:t>
            </w:r>
            <w:r w:rsidRPr="005103B8">
              <w:rPr>
                <w:color w:val="000000"/>
              </w:rPr>
              <w:t>occasion</w:t>
            </w:r>
            <w:r w:rsidRPr="001E40F5">
              <w:rPr>
                <w:color w:val="000000"/>
              </w:rPr>
              <w:t xml:space="preserve"> of NZP CSI-RS (defined in [4, TS 38.211]) associated</w:t>
            </w:r>
            <w:r>
              <w:rPr>
                <w:color w:val="000000"/>
              </w:rPr>
              <w:t xml:space="preserve"> with the CSI resource setting.</w:t>
            </w:r>
          </w:p>
          <w:p w14:paraId="03DF63B0" w14:textId="77777777" w:rsidR="00283AD3" w:rsidRPr="001E40F5" w:rsidRDefault="00283AD3" w:rsidP="00283AD3">
            <w:pPr>
              <w:pStyle w:val="0Maintext"/>
              <w:spacing w:after="60"/>
              <w:ind w:firstLine="0"/>
              <w:rPr>
                <w:color w:val="000000"/>
              </w:rPr>
            </w:pPr>
          </w:p>
          <w:p w14:paraId="2B8C5EEC" w14:textId="27F39E94" w:rsidR="00283AD3" w:rsidRPr="00283AD3" w:rsidRDefault="00283AD3" w:rsidP="00283AD3">
            <w:pPr>
              <w:pStyle w:val="0Maintext"/>
              <w:spacing w:after="60" w:afterAutospacing="0"/>
              <w:ind w:firstLine="0"/>
              <w:rPr>
                <w:rFonts w:cs="Times New Roman" w:hint="eastAsia"/>
                <w:color w:val="000000"/>
                <w:lang w:val="en-US" w:eastAsia="ko-KR"/>
              </w:rPr>
            </w:pPr>
            <w:r w:rsidRPr="001E40F5">
              <w:rPr>
                <w:rFonts w:cs="Times New Roman"/>
                <w:color w:val="000000"/>
                <w:lang w:val="en-US" w:eastAsia="ko-KR"/>
              </w:rPr>
              <w:t xml:space="preserve">If higher layer parameter </w:t>
            </w:r>
            <w:r w:rsidRPr="001E40F5">
              <w:rPr>
                <w:rFonts w:cs="Times New Roman"/>
                <w:i/>
                <w:iCs/>
                <w:color w:val="000000"/>
                <w:lang w:val="en-US" w:eastAsia="ko-KR"/>
              </w:rPr>
              <w:t xml:space="preserve">timeRestrictionForInterferenceMeasurements </w:t>
            </w:r>
            <w:r w:rsidRPr="001E40F5">
              <w:rPr>
                <w:rFonts w:cs="Times New Roman"/>
                <w:color w:val="000000"/>
                <w:lang w:val="en-US" w:eastAsia="ko-KR"/>
              </w:rPr>
              <w:t xml:space="preserve">in </w:t>
            </w:r>
            <w:r w:rsidRPr="001E40F5">
              <w:rPr>
                <w:rFonts w:cs="Times New Roman"/>
                <w:i/>
                <w:iCs/>
                <w:color w:val="000000"/>
                <w:lang w:val="en-US" w:eastAsia="ko-KR"/>
              </w:rPr>
              <w:t xml:space="preserve">CSI-ReportConfig </w:t>
            </w:r>
            <w:r w:rsidRPr="001E40F5">
              <w:rPr>
                <w:rFonts w:cs="Times New Roman"/>
                <w:color w:val="000000"/>
                <w:lang w:val="en-US" w:eastAsia="ko-KR"/>
              </w:rPr>
              <w:t>is set to "</w:t>
            </w:r>
            <w:r w:rsidRPr="001E40F5">
              <w:rPr>
                <w:rFonts w:cs="Times New Roman"/>
                <w:i/>
                <w:iCs/>
                <w:color w:val="000000"/>
                <w:lang w:val="en-US" w:eastAsia="ko-KR"/>
              </w:rPr>
              <w:t>Configured</w:t>
            </w:r>
            <w:r w:rsidRPr="001E40F5">
              <w:rPr>
                <w:rFonts w:cs="Times New Roman"/>
                <w:color w:val="000000"/>
                <w:lang w:val="en-US" w:eastAsia="ko-KR"/>
              </w:rPr>
              <w:t xml:space="preserve">", the UE shall derive the interference measurements for computing the CSI value reported in uplink slot n based on the most recent, no later than the CSI reference resource, </w:t>
            </w:r>
            <w:r w:rsidRPr="005103B8">
              <w:rPr>
                <w:rFonts w:cs="Times New Roman"/>
                <w:color w:val="000000"/>
                <w:lang w:val="en-US" w:eastAsia="ko-KR"/>
              </w:rPr>
              <w:t>occasion</w:t>
            </w:r>
            <w:r w:rsidRPr="001E40F5">
              <w:rPr>
                <w:rFonts w:cs="Times New Roman"/>
                <w:color w:val="000000"/>
                <w:lang w:val="en-US" w:eastAsia="ko-KR"/>
              </w:rPr>
              <w:t xml:space="preserve"> of CSI-IM and/or NZP CSI-RS for interference measurement (defined in [4, TS 38.211]) associated with the CSI resource setting.</w:t>
            </w:r>
          </w:p>
        </w:tc>
      </w:tr>
    </w:tbl>
    <w:p w14:paraId="0F31B1C6" w14:textId="270E1B44" w:rsidR="00283AD3" w:rsidRPr="00283AD3" w:rsidRDefault="00283AD3" w:rsidP="00283AD3">
      <w:pPr>
        <w:pStyle w:val="0Maintext"/>
        <w:spacing w:after="60" w:afterAutospacing="0"/>
        <w:ind w:firstLine="0"/>
        <w:rPr>
          <w:rFonts w:hint="eastAsia"/>
          <w:lang w:val="en-US" w:eastAsia="ko-KR"/>
        </w:rPr>
      </w:pPr>
    </w:p>
    <w:p w14:paraId="42ACECB9" w14:textId="26D845D1" w:rsidR="00BD2CF1" w:rsidRDefault="00814CC8" w:rsidP="00B65E2B">
      <w:pPr>
        <w:pStyle w:val="0Maintext"/>
        <w:spacing w:after="60" w:afterAutospacing="0"/>
        <w:rPr>
          <w:lang w:val="en-US" w:eastAsia="ko-KR"/>
        </w:rPr>
      </w:pPr>
      <w:r>
        <w:rPr>
          <w:lang w:val="en-US" w:eastAsia="ko-KR"/>
        </w:rPr>
        <w:t xml:space="preserve">In addition, </w:t>
      </w:r>
      <w:r w:rsidR="00C575F9">
        <w:rPr>
          <w:lang w:val="en-US" w:eastAsia="ko-KR"/>
        </w:rPr>
        <w:t xml:space="preserve">we think that the clarification on </w:t>
      </w:r>
      <w:r>
        <w:rPr>
          <w:lang w:val="en-US" w:eastAsia="ko-KR"/>
        </w:rPr>
        <w:t xml:space="preserve">the meaning of “occasion” in 3) above </w:t>
      </w:r>
      <w:r w:rsidR="00C575F9">
        <w:rPr>
          <w:lang w:val="en-US" w:eastAsia="ko-KR"/>
        </w:rPr>
        <w:t>is beneficial for common understanding, and our view is there is no reason to differentiate among 1), 2), and 3) above. Hence, to have aligned view on these unclear part of specification, we would like to discuss whether this is a common understanding or not.</w:t>
      </w:r>
    </w:p>
    <w:p w14:paraId="0D98C7B2" w14:textId="0D07E1B5" w:rsidR="00BD2CF1" w:rsidRPr="00C575F9" w:rsidRDefault="00BD2CF1" w:rsidP="00C575F9">
      <w:pPr>
        <w:pStyle w:val="0Maintext"/>
        <w:spacing w:after="60" w:afterAutospacing="0"/>
        <w:ind w:firstLine="0"/>
        <w:rPr>
          <w:lang w:val="en-US" w:eastAsia="ko-KR"/>
        </w:rPr>
      </w:pPr>
    </w:p>
    <w:p w14:paraId="0E967327" w14:textId="15A23687" w:rsidR="00C575F9" w:rsidRDefault="00C575F9" w:rsidP="00C575F9">
      <w:pPr>
        <w:pStyle w:val="0Maintext"/>
        <w:spacing w:after="240" w:afterAutospacing="0"/>
        <w:ind w:firstLine="0"/>
        <w:rPr>
          <w:lang w:val="en-US" w:eastAsia="ko-KR"/>
        </w:rPr>
      </w:pPr>
      <w:r w:rsidRPr="002021E6">
        <w:rPr>
          <w:b/>
          <w:u w:val="single"/>
          <w:lang w:val="en-US"/>
        </w:rPr>
        <w:t>Proposal</w:t>
      </w:r>
      <w:r w:rsidR="00DB7965">
        <w:rPr>
          <w:b/>
          <w:u w:val="single"/>
          <w:lang w:val="en-US"/>
        </w:rPr>
        <w:t xml:space="preserve"> 2</w:t>
      </w:r>
      <w:r w:rsidRPr="002021E6">
        <w:rPr>
          <w:b/>
          <w:u w:val="single"/>
          <w:lang w:val="en-US"/>
        </w:rPr>
        <w:t>:</w:t>
      </w:r>
      <w:r>
        <w:rPr>
          <w:lang w:val="en-US" w:eastAsia="ko-KR"/>
        </w:rPr>
        <w:t xml:space="preserve"> Discuss</w:t>
      </w:r>
      <w:r>
        <w:rPr>
          <w:lang w:val="en-US" w:eastAsia="ko-KR"/>
        </w:rPr>
        <w:t xml:space="preserve"> </w:t>
      </w:r>
      <w:r>
        <w:rPr>
          <w:lang w:val="en-US" w:eastAsia="ko-KR"/>
        </w:rPr>
        <w:t xml:space="preserve">whether the meaning of </w:t>
      </w:r>
      <w:r>
        <w:rPr>
          <w:lang w:val="en-US" w:eastAsia="ko-KR"/>
        </w:rPr>
        <w:t xml:space="preserve">“occasion” in the following part of specification </w:t>
      </w:r>
      <w:r>
        <w:rPr>
          <w:lang w:val="en-US" w:eastAsia="ko-KR"/>
        </w:rPr>
        <w:t xml:space="preserve">is same as </w:t>
      </w:r>
      <w:r w:rsidR="00DB7965">
        <w:rPr>
          <w:lang w:val="en-US" w:eastAsia="ko-KR"/>
        </w:rPr>
        <w:t xml:space="preserve">that of </w:t>
      </w:r>
      <w:r w:rsidR="00DB7965">
        <w:rPr>
          <w:rFonts w:hint="eastAsia"/>
          <w:lang w:val="en-US" w:eastAsia="ko-KR"/>
        </w:rPr>
        <w:t>time restriction</w:t>
      </w:r>
      <w:r w:rsidR="00DB7965">
        <w:rPr>
          <w:lang w:val="en-US" w:eastAsia="ko-KR"/>
        </w:rPr>
        <w:t xml:space="preserve"> for channel and/or interference measurements</w:t>
      </w:r>
      <w:r w:rsidR="00DB7965">
        <w:rPr>
          <w:lang w:val="en-US" w:eastAsia="ko-KR"/>
        </w:rPr>
        <w:t xml:space="preserve"> in Proposal 1.</w:t>
      </w:r>
    </w:p>
    <w:tbl>
      <w:tblPr>
        <w:tblStyle w:val="af6"/>
        <w:tblW w:w="0" w:type="auto"/>
        <w:tblLook w:val="04A0" w:firstRow="1" w:lastRow="0" w:firstColumn="1" w:lastColumn="0" w:noHBand="0" w:noVBand="1"/>
      </w:tblPr>
      <w:tblGrid>
        <w:gridCol w:w="9629"/>
      </w:tblGrid>
      <w:tr w:rsidR="00C575F9" w14:paraId="0BC76E2E" w14:textId="77777777" w:rsidTr="00476B0A">
        <w:tc>
          <w:tcPr>
            <w:tcW w:w="9629" w:type="dxa"/>
          </w:tcPr>
          <w:p w14:paraId="62A6810C" w14:textId="77777777" w:rsidR="00C575F9" w:rsidRPr="005103B8" w:rsidRDefault="00C575F9" w:rsidP="00476B0A">
            <w:pPr>
              <w:pStyle w:val="0Maintext"/>
              <w:spacing w:after="60" w:afterAutospacing="0"/>
              <w:ind w:firstLine="0"/>
              <w:rPr>
                <w:u w:val="single"/>
                <w:lang w:val="en-US" w:eastAsia="ko-KR"/>
              </w:rPr>
            </w:pPr>
            <w:r w:rsidRPr="005103B8">
              <w:rPr>
                <w:rFonts w:hint="eastAsia"/>
                <w:u w:val="single"/>
                <w:lang w:val="en-US" w:eastAsia="ko-KR"/>
              </w:rPr>
              <w:t>Clause 5.2.2.5 in TS38.214</w:t>
            </w:r>
          </w:p>
          <w:p w14:paraId="28B192EF" w14:textId="77777777" w:rsidR="00C575F9" w:rsidRDefault="00C575F9" w:rsidP="00476B0A">
            <w:pPr>
              <w:pStyle w:val="0Maintext"/>
              <w:spacing w:after="60"/>
              <w:ind w:firstLine="0"/>
              <w:rPr>
                <w:color w:val="000000"/>
              </w:rPr>
            </w:pPr>
            <w:r w:rsidRPr="001E40F5">
              <w:rPr>
                <w:color w:val="000000"/>
              </w:rPr>
              <w:t xml:space="preserve">After the CSI report (re)configuration, serving cell activation, BWP change, or activation of SP-CSI, the UE reports a CSI report only after receiving at least one CSI-RS transmission </w:t>
            </w:r>
            <w:r w:rsidRPr="005103B8">
              <w:rPr>
                <w:color w:val="000000"/>
              </w:rPr>
              <w:t>occasion</w:t>
            </w:r>
            <w:r w:rsidRPr="001E40F5">
              <w:rPr>
                <w:color w:val="000000"/>
              </w:rPr>
              <w:t xml:space="preserve"> for channel measurement and CSI-RS and/or CSI-IM </w:t>
            </w:r>
            <w:r w:rsidRPr="005103B8">
              <w:rPr>
                <w:color w:val="000000"/>
              </w:rPr>
              <w:t>occasion</w:t>
            </w:r>
            <w:r w:rsidRPr="001E40F5">
              <w:rPr>
                <w:color w:val="000000"/>
              </w:rPr>
              <w:t xml:space="preserve"> for interference measurement no later than CSI reference resource and drops the report otherwise.</w:t>
            </w:r>
          </w:p>
          <w:p w14:paraId="3F5EB20B" w14:textId="77777777" w:rsidR="00C575F9" w:rsidRPr="001E40F5" w:rsidRDefault="00C575F9" w:rsidP="00476B0A">
            <w:pPr>
              <w:pStyle w:val="0Maintext"/>
              <w:spacing w:after="60"/>
              <w:ind w:firstLine="0"/>
              <w:rPr>
                <w:color w:val="000000"/>
              </w:rPr>
            </w:pPr>
          </w:p>
          <w:p w14:paraId="2EE113F5" w14:textId="77777777" w:rsidR="00C575F9" w:rsidRDefault="00C575F9" w:rsidP="00476B0A">
            <w:pPr>
              <w:pStyle w:val="0Maintext"/>
              <w:spacing w:after="60" w:afterAutospacing="0"/>
              <w:ind w:firstLine="0"/>
              <w:rPr>
                <w:lang w:val="en-US" w:eastAsia="ko-KR"/>
              </w:rPr>
            </w:pPr>
            <w:r w:rsidRPr="001E40F5">
              <w:rPr>
                <w:color w:val="000000"/>
              </w:rPr>
              <w:t xml:space="preserve">When DRX is configured, the UE reports a CSI report only if receiving at least one CSI-RS transmission </w:t>
            </w:r>
            <w:r w:rsidRPr="005103B8">
              <w:rPr>
                <w:color w:val="000000"/>
              </w:rPr>
              <w:t>occasion</w:t>
            </w:r>
            <w:r w:rsidRPr="001E40F5">
              <w:rPr>
                <w:color w:val="000000"/>
              </w:rPr>
              <w:t xml:space="preserve"> for channel measurement and CSI-RS and/or CSI-IM </w:t>
            </w:r>
            <w:r w:rsidRPr="005103B8">
              <w:rPr>
                <w:color w:val="000000"/>
              </w:rPr>
              <w:t>occasion</w:t>
            </w:r>
            <w:r w:rsidRPr="001E40F5">
              <w:rPr>
                <w:color w:val="000000"/>
              </w:rPr>
              <w:t xml:space="preserve"> for interference measurement in DRX Active Time no later than CSI reference resource and drops the report otherwise.</w:t>
            </w:r>
          </w:p>
        </w:tc>
      </w:tr>
    </w:tbl>
    <w:p w14:paraId="6FF65BCA" w14:textId="77777777" w:rsidR="00BD2CF1" w:rsidRPr="00C575F9" w:rsidRDefault="00BD2CF1" w:rsidP="00C575F9">
      <w:pPr>
        <w:pStyle w:val="0Maintext"/>
        <w:spacing w:after="60" w:afterAutospacing="0"/>
        <w:ind w:firstLine="0"/>
        <w:rPr>
          <w:rFonts w:hint="eastAsia"/>
          <w:lang w:val="en-US" w:eastAsia="ko-KR"/>
        </w:rPr>
      </w:pPr>
    </w:p>
    <w:p w14:paraId="227AF87C" w14:textId="53FA10AE" w:rsidR="004C6A8D" w:rsidRDefault="00B65E2B" w:rsidP="00B65E2B">
      <w:pPr>
        <w:pStyle w:val="0Maintext"/>
        <w:spacing w:after="60" w:afterAutospacing="0"/>
        <w:rPr>
          <w:lang w:val="en-US"/>
        </w:rPr>
      </w:pPr>
      <w:r>
        <w:rPr>
          <w:lang w:val="en-US" w:eastAsia="ko-KR"/>
        </w:rPr>
        <w:t>Although the purpose of this discussion paper is having a clarification on Rel-15</w:t>
      </w:r>
      <w:r w:rsidR="003B4814">
        <w:rPr>
          <w:lang w:val="en-US" w:eastAsia="ko-KR"/>
        </w:rPr>
        <w:t xml:space="preserve"> specification</w:t>
      </w:r>
      <w:r>
        <w:rPr>
          <w:lang w:val="en-US" w:eastAsia="ko-KR"/>
        </w:rPr>
        <w:t xml:space="preserve">, but </w:t>
      </w:r>
      <w:r w:rsidR="003B4814">
        <w:rPr>
          <w:lang w:val="en-US" w:eastAsia="ko-KR"/>
        </w:rPr>
        <w:t xml:space="preserve">if we can make a common understanding on Rel-15 specification, then this common understanding and corresponding principles </w:t>
      </w:r>
      <w:r>
        <w:rPr>
          <w:lang w:val="en-US" w:eastAsia="ko-KR"/>
        </w:rPr>
        <w:t xml:space="preserve">can be </w:t>
      </w:r>
      <w:r w:rsidR="003B4814">
        <w:rPr>
          <w:lang w:val="en-US" w:eastAsia="ko-KR"/>
        </w:rPr>
        <w:t xml:space="preserve">generally </w:t>
      </w:r>
      <w:r>
        <w:rPr>
          <w:lang w:val="en-US" w:eastAsia="ko-KR"/>
        </w:rPr>
        <w:t xml:space="preserve">applied to the </w:t>
      </w:r>
      <w:r w:rsidR="003B4814">
        <w:rPr>
          <w:lang w:val="en-US" w:eastAsia="ko-KR"/>
        </w:rPr>
        <w:t xml:space="preserve">CSI </w:t>
      </w:r>
      <w:r w:rsidR="003B4814">
        <w:rPr>
          <w:lang w:val="en-US" w:eastAsia="ko-KR"/>
        </w:rPr>
        <w:t>reports</w:t>
      </w:r>
      <w:r w:rsidR="003B4814">
        <w:rPr>
          <w:lang w:val="en-US" w:eastAsia="ko-KR"/>
        </w:rPr>
        <w:t xml:space="preserve"> based on multiple CMRs or IMRs</w:t>
      </w:r>
      <w:r w:rsidR="003B4814">
        <w:rPr>
          <w:lang w:val="en-US" w:eastAsia="ko-KR"/>
        </w:rPr>
        <w:t xml:space="preserve"> adopted in </w:t>
      </w:r>
      <w:r>
        <w:rPr>
          <w:lang w:val="en-US" w:eastAsia="ko-KR"/>
        </w:rPr>
        <w:t>later releases</w:t>
      </w:r>
      <w:r w:rsidR="003B4814">
        <w:rPr>
          <w:lang w:val="en-US" w:eastAsia="ko-KR"/>
        </w:rPr>
        <w:t>,</w:t>
      </w:r>
      <w:r>
        <w:rPr>
          <w:lang w:val="en-US" w:eastAsia="ko-KR"/>
        </w:rPr>
        <w:t xml:space="preserve"> e.g., Rel-17 NCJT CSI, Rel-17 group based beam reporting, Rel-18 Type-II CSI extension on CJT o</w:t>
      </w:r>
      <w:bookmarkStart w:id="2" w:name="_GoBack"/>
      <w:bookmarkEnd w:id="2"/>
      <w:r>
        <w:rPr>
          <w:lang w:val="en-US" w:eastAsia="ko-KR"/>
        </w:rPr>
        <w:t>r med/high velocity.</w:t>
      </w:r>
    </w:p>
    <w:p w14:paraId="6B1A55D6" w14:textId="438AC5AE" w:rsidR="004C6A8D" w:rsidRDefault="004C6A8D" w:rsidP="00B65E2B">
      <w:pPr>
        <w:pStyle w:val="0Maintext"/>
        <w:spacing w:after="60" w:afterAutospacing="0"/>
        <w:ind w:firstLine="0"/>
        <w:rPr>
          <w:lang w:val="en-US"/>
        </w:rPr>
      </w:pPr>
    </w:p>
    <w:p w14:paraId="3A552B7E" w14:textId="77777777" w:rsidR="00B65E2B" w:rsidRPr="005103B8" w:rsidRDefault="00B65E2B" w:rsidP="00B65E2B">
      <w:pPr>
        <w:pStyle w:val="0Maintext"/>
        <w:spacing w:after="240" w:afterAutospacing="0"/>
        <w:ind w:firstLine="0"/>
        <w:rPr>
          <w:lang w:val="en-US" w:eastAsia="ko-KR"/>
        </w:rPr>
      </w:pPr>
    </w:p>
    <w:p w14:paraId="0BAA8B79" w14:textId="6243FC6D"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lastRenderedPageBreak/>
        <w:t>Conclusion</w:t>
      </w:r>
    </w:p>
    <w:p w14:paraId="32F21562" w14:textId="4E752D71" w:rsidR="003A2B9D" w:rsidRDefault="003A2B9D" w:rsidP="003A2B9D">
      <w:pPr>
        <w:pStyle w:val="0Maintext"/>
        <w:spacing w:after="60" w:afterAutospacing="0"/>
        <w:rPr>
          <w:lang w:val="en-US" w:eastAsia="ko-KR"/>
        </w:rPr>
      </w:pPr>
      <w:r>
        <w:rPr>
          <w:lang w:val="en-US" w:eastAsia="ko-KR"/>
        </w:rPr>
        <w:t xml:space="preserve">In this contribution, the following proposals </w:t>
      </w:r>
      <w:r w:rsidR="005103B8">
        <w:rPr>
          <w:lang w:val="en-US" w:eastAsia="ko-KR"/>
        </w:rPr>
        <w:t>is</w:t>
      </w:r>
      <w:r>
        <w:rPr>
          <w:lang w:val="en-US" w:eastAsia="ko-KR"/>
        </w:rPr>
        <w:t xml:space="preserve"> given: </w:t>
      </w:r>
    </w:p>
    <w:p w14:paraId="005D2AF6" w14:textId="549C6A4D" w:rsidR="00283AD3" w:rsidRDefault="00283AD3" w:rsidP="00283AD3">
      <w:pPr>
        <w:pStyle w:val="0Maintext"/>
        <w:spacing w:after="60" w:afterAutospacing="0"/>
        <w:ind w:firstLine="0"/>
        <w:rPr>
          <w:lang w:val="en-US" w:eastAsia="ko-KR"/>
        </w:rPr>
      </w:pPr>
    </w:p>
    <w:p w14:paraId="69266293" w14:textId="35A39B94" w:rsidR="00283AD3" w:rsidRDefault="00283AD3" w:rsidP="00283AD3">
      <w:pPr>
        <w:pStyle w:val="0Maintext"/>
        <w:spacing w:after="240" w:afterAutospacing="0"/>
        <w:ind w:firstLine="0"/>
        <w:rPr>
          <w:lang w:val="en-US" w:eastAsia="ko-KR"/>
        </w:rPr>
      </w:pPr>
      <w:r w:rsidRPr="002021E6">
        <w:rPr>
          <w:b/>
          <w:u w:val="single"/>
          <w:lang w:val="en-US"/>
        </w:rPr>
        <w:t>Proposal</w:t>
      </w:r>
      <w:r w:rsidR="003B4814">
        <w:rPr>
          <w:b/>
          <w:u w:val="single"/>
          <w:lang w:val="en-US"/>
        </w:rPr>
        <w:t xml:space="preserve"> 1</w:t>
      </w:r>
      <w:r w:rsidRPr="002021E6">
        <w:rPr>
          <w:b/>
          <w:u w:val="single"/>
          <w:lang w:val="en-US"/>
        </w:rPr>
        <w:t>:</w:t>
      </w:r>
      <w:r w:rsidRPr="002021E6">
        <w:rPr>
          <w:lang w:val="en-US" w:eastAsia="ko-KR"/>
        </w:rPr>
        <w:t xml:space="preserve"> </w:t>
      </w:r>
      <w:r>
        <w:rPr>
          <w:lang w:val="en-US" w:eastAsia="ko-KR"/>
        </w:rPr>
        <w:t xml:space="preserve">Support to clarify that “occasion” in the following part of specification applies to </w:t>
      </w:r>
      <w:r w:rsidRPr="004C6A8D">
        <w:rPr>
          <w:lang w:val="en-US" w:eastAsia="ko-KR"/>
        </w:rPr>
        <w:t xml:space="preserve">all the </w:t>
      </w:r>
      <w:r>
        <w:rPr>
          <w:lang w:val="en-US" w:eastAsia="ko-KR"/>
        </w:rPr>
        <w:t>CMRs or IMRs</w:t>
      </w:r>
      <w:r w:rsidRPr="004C6A8D">
        <w:rPr>
          <w:lang w:val="en-US" w:eastAsia="ko-KR"/>
        </w:rPr>
        <w:t xml:space="preserve"> configured in the corresponding CSI-RS resource set</w:t>
      </w:r>
      <w:r>
        <w:rPr>
          <w:lang w:val="en-US" w:eastAsia="ko-KR"/>
        </w:rPr>
        <w:t xml:space="preserve"> for the cases of </w:t>
      </w:r>
      <w:r>
        <w:rPr>
          <w:rFonts w:hint="eastAsia"/>
          <w:lang w:val="en-US" w:eastAsia="ko-KR"/>
        </w:rPr>
        <w:t>time restriction</w:t>
      </w:r>
      <w:r>
        <w:rPr>
          <w:lang w:val="en-US" w:eastAsia="ko-KR"/>
        </w:rPr>
        <w:t xml:space="preserve"> for channel and/or interference measurements.</w:t>
      </w:r>
    </w:p>
    <w:tbl>
      <w:tblPr>
        <w:tblStyle w:val="af6"/>
        <w:tblW w:w="0" w:type="auto"/>
        <w:tblLook w:val="04A0" w:firstRow="1" w:lastRow="0" w:firstColumn="1" w:lastColumn="0" w:noHBand="0" w:noVBand="1"/>
      </w:tblPr>
      <w:tblGrid>
        <w:gridCol w:w="9629"/>
      </w:tblGrid>
      <w:tr w:rsidR="00283AD3" w14:paraId="5E4C712C" w14:textId="77777777" w:rsidTr="00476B0A">
        <w:tc>
          <w:tcPr>
            <w:tcW w:w="9629" w:type="dxa"/>
          </w:tcPr>
          <w:p w14:paraId="00A09CAA" w14:textId="77777777" w:rsidR="00283AD3" w:rsidRPr="005103B8" w:rsidRDefault="00283AD3" w:rsidP="00476B0A">
            <w:pPr>
              <w:pStyle w:val="0Maintext"/>
              <w:spacing w:after="60" w:afterAutospacing="0"/>
              <w:ind w:firstLine="0"/>
              <w:rPr>
                <w:u w:val="single"/>
                <w:lang w:val="en-US" w:eastAsia="ko-KR"/>
              </w:rPr>
            </w:pPr>
            <w:r w:rsidRPr="005103B8">
              <w:rPr>
                <w:u w:val="single"/>
                <w:lang w:val="en-US" w:eastAsia="ko-KR"/>
              </w:rPr>
              <w:t>Clause</w:t>
            </w:r>
            <w:r w:rsidRPr="005103B8">
              <w:rPr>
                <w:rFonts w:hint="eastAsia"/>
                <w:u w:val="single"/>
                <w:lang w:val="en-US" w:eastAsia="ko-KR"/>
              </w:rPr>
              <w:t xml:space="preserve"> </w:t>
            </w:r>
            <w:r w:rsidRPr="005103B8">
              <w:rPr>
                <w:u w:val="single"/>
                <w:lang w:val="en-US" w:eastAsia="ko-KR"/>
              </w:rPr>
              <w:t>5.2.1.4.3 in TS38.214</w:t>
            </w:r>
          </w:p>
          <w:p w14:paraId="2CA6D184" w14:textId="77777777" w:rsidR="00283AD3" w:rsidRDefault="00283AD3" w:rsidP="00476B0A">
            <w:pPr>
              <w:pStyle w:val="0Maintext"/>
              <w:spacing w:after="60" w:afterAutospacing="0"/>
              <w:ind w:firstLine="0"/>
              <w:rPr>
                <w:lang w:val="en-US"/>
              </w:rPr>
            </w:pPr>
            <w:r w:rsidRPr="001E40F5">
              <w:rPr>
                <w:lang w:val="en-US"/>
              </w:rPr>
              <w:t xml:space="preserve">If higher layer parameter </w:t>
            </w:r>
            <w:r w:rsidRPr="001E40F5">
              <w:rPr>
                <w:i/>
                <w:iCs/>
                <w:lang w:val="en-US"/>
              </w:rPr>
              <w:t xml:space="preserve">timeRestrictionForChannelMeasurements </w:t>
            </w:r>
            <w:r w:rsidRPr="001E40F5">
              <w:rPr>
                <w:lang w:val="en-US"/>
              </w:rPr>
              <w:t xml:space="preserve">in </w:t>
            </w:r>
            <w:r w:rsidRPr="001E40F5">
              <w:rPr>
                <w:i/>
                <w:iCs/>
                <w:lang w:val="en-US"/>
              </w:rPr>
              <w:t xml:space="preserve">CSI-ReportConfig </w:t>
            </w:r>
            <w:r w:rsidRPr="001E40F5">
              <w:rPr>
                <w:lang w:val="en-US"/>
              </w:rPr>
              <w:t>is set to "</w:t>
            </w:r>
            <w:r w:rsidRPr="001E40F5">
              <w:rPr>
                <w:i/>
                <w:iCs/>
                <w:lang w:val="en-US"/>
              </w:rPr>
              <w:t>Configured</w:t>
            </w:r>
            <w:r w:rsidRPr="001E40F5">
              <w:rPr>
                <w:lang w:val="en-US"/>
              </w:rPr>
              <w:t xml:space="preserve">", the UE shall derive the channel measurements for computing L1-RSRP reported in uplink slot n based on only the most recent, no later than the CSI reference resource, </w:t>
            </w:r>
            <w:r w:rsidRPr="005103B8">
              <w:rPr>
                <w:lang w:val="en-US"/>
              </w:rPr>
              <w:t>occasion</w:t>
            </w:r>
            <w:r w:rsidRPr="001E40F5">
              <w:rPr>
                <w:lang w:val="en-US"/>
              </w:rPr>
              <w:t xml:space="preserve"> of SS/PBCH or NZP CSI-RS (defined in [4, TS 38.211]) associated with the CSI resource setting.</w:t>
            </w:r>
          </w:p>
          <w:p w14:paraId="16C091CB" w14:textId="77777777" w:rsidR="00283AD3" w:rsidRDefault="00283AD3" w:rsidP="00476B0A">
            <w:pPr>
              <w:pStyle w:val="0Maintext"/>
              <w:spacing w:after="60" w:afterAutospacing="0"/>
              <w:ind w:firstLine="0"/>
              <w:rPr>
                <w:lang w:val="en-US"/>
              </w:rPr>
            </w:pPr>
          </w:p>
          <w:p w14:paraId="74A5D9BE" w14:textId="77777777" w:rsidR="00283AD3" w:rsidRPr="005103B8" w:rsidRDefault="00283AD3" w:rsidP="00476B0A">
            <w:pPr>
              <w:pStyle w:val="0Maintext"/>
              <w:spacing w:after="60" w:afterAutospacing="0"/>
              <w:ind w:firstLine="0"/>
              <w:rPr>
                <w:u w:val="single"/>
                <w:lang w:val="en-US" w:eastAsia="ko-KR"/>
              </w:rPr>
            </w:pPr>
            <w:r w:rsidRPr="005103B8">
              <w:rPr>
                <w:rFonts w:hint="eastAsia"/>
                <w:u w:val="single"/>
                <w:lang w:val="en-US" w:eastAsia="ko-KR"/>
              </w:rPr>
              <w:t>Clause 5.2.2.</w:t>
            </w:r>
            <w:r w:rsidRPr="005103B8">
              <w:rPr>
                <w:u w:val="single"/>
                <w:lang w:val="en-US" w:eastAsia="ko-KR"/>
              </w:rPr>
              <w:t>1</w:t>
            </w:r>
            <w:r w:rsidRPr="005103B8">
              <w:rPr>
                <w:rFonts w:hint="eastAsia"/>
                <w:u w:val="single"/>
                <w:lang w:val="en-US" w:eastAsia="ko-KR"/>
              </w:rPr>
              <w:t xml:space="preserve"> in TS38.214</w:t>
            </w:r>
          </w:p>
          <w:p w14:paraId="199F510A" w14:textId="77777777" w:rsidR="00283AD3" w:rsidRDefault="00283AD3" w:rsidP="00476B0A">
            <w:pPr>
              <w:pStyle w:val="0Maintext"/>
              <w:spacing w:after="60"/>
              <w:ind w:firstLine="0"/>
              <w:rPr>
                <w:color w:val="000000"/>
              </w:rPr>
            </w:pPr>
            <w:r w:rsidRPr="001E40F5">
              <w:rPr>
                <w:color w:val="000000"/>
              </w:rPr>
              <w:t xml:space="preserve">If higher layer parameter </w:t>
            </w:r>
            <w:r w:rsidRPr="001E40F5">
              <w:rPr>
                <w:i/>
                <w:iCs/>
                <w:color w:val="000000"/>
              </w:rPr>
              <w:t xml:space="preserve">timeRestrictionForChannelMeasurements </w:t>
            </w:r>
            <w:r w:rsidRPr="001E40F5">
              <w:rPr>
                <w:color w:val="000000"/>
              </w:rPr>
              <w:t xml:space="preserve">in </w:t>
            </w:r>
            <w:r w:rsidRPr="001E40F5">
              <w:rPr>
                <w:i/>
                <w:iCs/>
                <w:color w:val="000000"/>
              </w:rPr>
              <w:t xml:space="preserve">CSI-ReportConfig </w:t>
            </w:r>
            <w:r w:rsidRPr="001E40F5">
              <w:rPr>
                <w:color w:val="000000"/>
              </w:rPr>
              <w:t>is set to "</w:t>
            </w:r>
            <w:r w:rsidRPr="001E40F5">
              <w:rPr>
                <w:i/>
                <w:iCs/>
                <w:color w:val="000000"/>
              </w:rPr>
              <w:t>Configured</w:t>
            </w:r>
            <w:r w:rsidRPr="001E40F5">
              <w:rPr>
                <w:color w:val="000000"/>
              </w:rPr>
              <w:t xml:space="preserve">", the UE shall derive the channel measurements for computing CSI reported in uplink slot n based on only the most recent, no later than the CSI reference resource, </w:t>
            </w:r>
            <w:r w:rsidRPr="005103B8">
              <w:rPr>
                <w:color w:val="000000"/>
              </w:rPr>
              <w:t>occasion</w:t>
            </w:r>
            <w:r w:rsidRPr="001E40F5">
              <w:rPr>
                <w:color w:val="000000"/>
              </w:rPr>
              <w:t xml:space="preserve"> of NZP CSI-RS (defined in [4, TS 38.211]) associated</w:t>
            </w:r>
            <w:r>
              <w:rPr>
                <w:color w:val="000000"/>
              </w:rPr>
              <w:t xml:space="preserve"> with the CSI resource setting.</w:t>
            </w:r>
          </w:p>
          <w:p w14:paraId="0FF4A402" w14:textId="77777777" w:rsidR="00283AD3" w:rsidRPr="001E40F5" w:rsidRDefault="00283AD3" w:rsidP="00476B0A">
            <w:pPr>
              <w:pStyle w:val="0Maintext"/>
              <w:spacing w:after="60"/>
              <w:ind w:firstLine="0"/>
              <w:rPr>
                <w:color w:val="000000"/>
              </w:rPr>
            </w:pPr>
          </w:p>
          <w:p w14:paraId="37449D1F" w14:textId="77777777" w:rsidR="00283AD3" w:rsidRPr="00283AD3" w:rsidRDefault="00283AD3" w:rsidP="00476B0A">
            <w:pPr>
              <w:pStyle w:val="0Maintext"/>
              <w:spacing w:after="60" w:afterAutospacing="0"/>
              <w:ind w:firstLine="0"/>
              <w:rPr>
                <w:rFonts w:cs="Times New Roman" w:hint="eastAsia"/>
                <w:color w:val="000000"/>
                <w:lang w:val="en-US" w:eastAsia="ko-KR"/>
              </w:rPr>
            </w:pPr>
            <w:r w:rsidRPr="001E40F5">
              <w:rPr>
                <w:rFonts w:cs="Times New Roman"/>
                <w:color w:val="000000"/>
                <w:lang w:val="en-US" w:eastAsia="ko-KR"/>
              </w:rPr>
              <w:t xml:space="preserve">If higher layer parameter </w:t>
            </w:r>
            <w:r w:rsidRPr="001E40F5">
              <w:rPr>
                <w:rFonts w:cs="Times New Roman"/>
                <w:i/>
                <w:iCs/>
                <w:color w:val="000000"/>
                <w:lang w:val="en-US" w:eastAsia="ko-KR"/>
              </w:rPr>
              <w:t xml:space="preserve">timeRestrictionForInterferenceMeasurements </w:t>
            </w:r>
            <w:r w:rsidRPr="001E40F5">
              <w:rPr>
                <w:rFonts w:cs="Times New Roman"/>
                <w:color w:val="000000"/>
                <w:lang w:val="en-US" w:eastAsia="ko-KR"/>
              </w:rPr>
              <w:t xml:space="preserve">in </w:t>
            </w:r>
            <w:r w:rsidRPr="001E40F5">
              <w:rPr>
                <w:rFonts w:cs="Times New Roman"/>
                <w:i/>
                <w:iCs/>
                <w:color w:val="000000"/>
                <w:lang w:val="en-US" w:eastAsia="ko-KR"/>
              </w:rPr>
              <w:t xml:space="preserve">CSI-ReportConfig </w:t>
            </w:r>
            <w:r w:rsidRPr="001E40F5">
              <w:rPr>
                <w:rFonts w:cs="Times New Roman"/>
                <w:color w:val="000000"/>
                <w:lang w:val="en-US" w:eastAsia="ko-KR"/>
              </w:rPr>
              <w:t>is set to "</w:t>
            </w:r>
            <w:r w:rsidRPr="001E40F5">
              <w:rPr>
                <w:rFonts w:cs="Times New Roman"/>
                <w:i/>
                <w:iCs/>
                <w:color w:val="000000"/>
                <w:lang w:val="en-US" w:eastAsia="ko-KR"/>
              </w:rPr>
              <w:t>Configured</w:t>
            </w:r>
            <w:r w:rsidRPr="001E40F5">
              <w:rPr>
                <w:rFonts w:cs="Times New Roman"/>
                <w:color w:val="000000"/>
                <w:lang w:val="en-US" w:eastAsia="ko-KR"/>
              </w:rPr>
              <w:t xml:space="preserve">", the UE shall derive the interference measurements for computing the CSI value reported in uplink slot n based on the most recent, no later than the CSI reference resource, </w:t>
            </w:r>
            <w:r w:rsidRPr="005103B8">
              <w:rPr>
                <w:rFonts w:cs="Times New Roman"/>
                <w:color w:val="000000"/>
                <w:lang w:val="en-US" w:eastAsia="ko-KR"/>
              </w:rPr>
              <w:t>occasion</w:t>
            </w:r>
            <w:r w:rsidRPr="001E40F5">
              <w:rPr>
                <w:rFonts w:cs="Times New Roman"/>
                <w:color w:val="000000"/>
                <w:lang w:val="en-US" w:eastAsia="ko-KR"/>
              </w:rPr>
              <w:t xml:space="preserve"> of CSI-IM and/or NZP CSI-RS for interference measurement (defined in [4, TS 38.211]) associated with the CSI resource setting.</w:t>
            </w:r>
          </w:p>
        </w:tc>
      </w:tr>
    </w:tbl>
    <w:p w14:paraId="359E86B1" w14:textId="77777777" w:rsidR="00283AD3" w:rsidRPr="00283AD3" w:rsidRDefault="00283AD3" w:rsidP="00283AD3">
      <w:pPr>
        <w:pStyle w:val="0Maintext"/>
        <w:spacing w:after="60" w:afterAutospacing="0"/>
        <w:ind w:firstLine="0"/>
        <w:rPr>
          <w:rFonts w:hint="eastAsia"/>
          <w:lang w:val="en-US" w:eastAsia="ko-KR"/>
        </w:rPr>
      </w:pPr>
    </w:p>
    <w:p w14:paraId="0FA6F600" w14:textId="39CCAB58" w:rsidR="00283AD3" w:rsidRPr="00283AD3" w:rsidRDefault="00283AD3" w:rsidP="00283AD3">
      <w:pPr>
        <w:pStyle w:val="0Maintext"/>
        <w:spacing w:after="60" w:afterAutospacing="0"/>
        <w:ind w:firstLine="0"/>
        <w:rPr>
          <w:lang w:val="en-US" w:eastAsia="ko-KR"/>
        </w:rPr>
      </w:pPr>
    </w:p>
    <w:p w14:paraId="3E079CEF" w14:textId="77777777" w:rsidR="003B4814" w:rsidRDefault="003B4814" w:rsidP="003B4814">
      <w:pPr>
        <w:pStyle w:val="0Maintext"/>
        <w:spacing w:after="240" w:afterAutospacing="0"/>
        <w:ind w:firstLine="0"/>
        <w:rPr>
          <w:lang w:val="en-US" w:eastAsia="ko-KR"/>
        </w:rPr>
      </w:pPr>
      <w:r w:rsidRPr="002021E6">
        <w:rPr>
          <w:b/>
          <w:u w:val="single"/>
          <w:lang w:val="en-US"/>
        </w:rPr>
        <w:t>Proposal</w:t>
      </w:r>
      <w:r>
        <w:rPr>
          <w:b/>
          <w:u w:val="single"/>
          <w:lang w:val="en-US"/>
        </w:rPr>
        <w:t xml:space="preserve"> 2</w:t>
      </w:r>
      <w:r w:rsidRPr="002021E6">
        <w:rPr>
          <w:b/>
          <w:u w:val="single"/>
          <w:lang w:val="en-US"/>
        </w:rPr>
        <w:t>:</w:t>
      </w:r>
      <w:r>
        <w:rPr>
          <w:lang w:val="en-US" w:eastAsia="ko-KR"/>
        </w:rPr>
        <w:t xml:space="preserve"> Discuss whether the meaning of “occasion” in the following part of specification is same as that of </w:t>
      </w:r>
      <w:r>
        <w:rPr>
          <w:rFonts w:hint="eastAsia"/>
          <w:lang w:val="en-US" w:eastAsia="ko-KR"/>
        </w:rPr>
        <w:t>time restriction</w:t>
      </w:r>
      <w:r>
        <w:rPr>
          <w:lang w:val="en-US" w:eastAsia="ko-KR"/>
        </w:rPr>
        <w:t xml:space="preserve"> for channel and/or interference measurements in Proposal 1.</w:t>
      </w:r>
    </w:p>
    <w:tbl>
      <w:tblPr>
        <w:tblStyle w:val="af6"/>
        <w:tblW w:w="0" w:type="auto"/>
        <w:tblLook w:val="04A0" w:firstRow="1" w:lastRow="0" w:firstColumn="1" w:lastColumn="0" w:noHBand="0" w:noVBand="1"/>
      </w:tblPr>
      <w:tblGrid>
        <w:gridCol w:w="9629"/>
      </w:tblGrid>
      <w:tr w:rsidR="003B4814" w14:paraId="61B3412A" w14:textId="77777777" w:rsidTr="00476B0A">
        <w:tc>
          <w:tcPr>
            <w:tcW w:w="9629" w:type="dxa"/>
          </w:tcPr>
          <w:p w14:paraId="451C5910" w14:textId="77777777" w:rsidR="003B4814" w:rsidRPr="005103B8" w:rsidRDefault="003B4814" w:rsidP="00476B0A">
            <w:pPr>
              <w:pStyle w:val="0Maintext"/>
              <w:spacing w:after="60" w:afterAutospacing="0"/>
              <w:ind w:firstLine="0"/>
              <w:rPr>
                <w:u w:val="single"/>
                <w:lang w:val="en-US" w:eastAsia="ko-KR"/>
              </w:rPr>
            </w:pPr>
            <w:r w:rsidRPr="005103B8">
              <w:rPr>
                <w:rFonts w:hint="eastAsia"/>
                <w:u w:val="single"/>
                <w:lang w:val="en-US" w:eastAsia="ko-KR"/>
              </w:rPr>
              <w:t>Clause 5.2.2.5 in TS38.214</w:t>
            </w:r>
          </w:p>
          <w:p w14:paraId="6B91854A" w14:textId="77777777" w:rsidR="003B4814" w:rsidRDefault="003B4814" w:rsidP="00476B0A">
            <w:pPr>
              <w:pStyle w:val="0Maintext"/>
              <w:spacing w:after="60"/>
              <w:ind w:firstLine="0"/>
              <w:rPr>
                <w:color w:val="000000"/>
              </w:rPr>
            </w:pPr>
            <w:r w:rsidRPr="001E40F5">
              <w:rPr>
                <w:color w:val="000000"/>
              </w:rPr>
              <w:t xml:space="preserve">After the CSI report (re)configuration, serving cell activation, BWP change, or activation of SP-CSI, the UE reports a CSI report only after receiving at least one CSI-RS transmission </w:t>
            </w:r>
            <w:r w:rsidRPr="005103B8">
              <w:rPr>
                <w:color w:val="000000"/>
              </w:rPr>
              <w:t>occasion</w:t>
            </w:r>
            <w:r w:rsidRPr="001E40F5">
              <w:rPr>
                <w:color w:val="000000"/>
              </w:rPr>
              <w:t xml:space="preserve"> for channel measurement and CSI-RS and/or CSI-IM </w:t>
            </w:r>
            <w:r w:rsidRPr="005103B8">
              <w:rPr>
                <w:color w:val="000000"/>
              </w:rPr>
              <w:t>occasion</w:t>
            </w:r>
            <w:r w:rsidRPr="001E40F5">
              <w:rPr>
                <w:color w:val="000000"/>
              </w:rPr>
              <w:t xml:space="preserve"> for interference measurement no later than CSI reference resource and drops the report otherwise.</w:t>
            </w:r>
          </w:p>
          <w:p w14:paraId="48B356DA" w14:textId="77777777" w:rsidR="003B4814" w:rsidRPr="001E40F5" w:rsidRDefault="003B4814" w:rsidP="00476B0A">
            <w:pPr>
              <w:pStyle w:val="0Maintext"/>
              <w:spacing w:after="60"/>
              <w:ind w:firstLine="0"/>
              <w:rPr>
                <w:color w:val="000000"/>
              </w:rPr>
            </w:pPr>
          </w:p>
          <w:p w14:paraId="2317C37C" w14:textId="77777777" w:rsidR="003B4814" w:rsidRDefault="003B4814" w:rsidP="00476B0A">
            <w:pPr>
              <w:pStyle w:val="0Maintext"/>
              <w:spacing w:after="60" w:afterAutospacing="0"/>
              <w:ind w:firstLine="0"/>
              <w:rPr>
                <w:lang w:val="en-US" w:eastAsia="ko-KR"/>
              </w:rPr>
            </w:pPr>
            <w:r w:rsidRPr="001E40F5">
              <w:rPr>
                <w:color w:val="000000"/>
              </w:rPr>
              <w:t xml:space="preserve">When DRX is configured, the UE reports a CSI report only if receiving at least one CSI-RS transmission </w:t>
            </w:r>
            <w:r w:rsidRPr="005103B8">
              <w:rPr>
                <w:color w:val="000000"/>
              </w:rPr>
              <w:t>occasion</w:t>
            </w:r>
            <w:r w:rsidRPr="001E40F5">
              <w:rPr>
                <w:color w:val="000000"/>
              </w:rPr>
              <w:t xml:space="preserve"> for channel measurement and CSI-RS and/or CSI-IM </w:t>
            </w:r>
            <w:r w:rsidRPr="005103B8">
              <w:rPr>
                <w:color w:val="000000"/>
              </w:rPr>
              <w:t>occasion</w:t>
            </w:r>
            <w:r w:rsidRPr="001E40F5">
              <w:rPr>
                <w:color w:val="000000"/>
              </w:rPr>
              <w:t xml:space="preserve"> for interference measurement in DRX Active Time no later than CSI reference resource and drops the report otherwise.</w:t>
            </w:r>
          </w:p>
        </w:tc>
      </w:tr>
    </w:tbl>
    <w:p w14:paraId="34D7CF49" w14:textId="77777777" w:rsidR="003B4814" w:rsidRPr="00C575F9" w:rsidRDefault="003B4814" w:rsidP="003B4814">
      <w:pPr>
        <w:pStyle w:val="0Maintext"/>
        <w:spacing w:after="60" w:afterAutospacing="0"/>
        <w:ind w:firstLine="0"/>
        <w:rPr>
          <w:rFonts w:hint="eastAsia"/>
          <w:lang w:val="en-US" w:eastAsia="ko-KR"/>
        </w:rPr>
      </w:pPr>
    </w:p>
    <w:p w14:paraId="14B0F2CD" w14:textId="77777777" w:rsidR="00A6570E" w:rsidRPr="001E4239" w:rsidRDefault="00A6570E" w:rsidP="005103B8">
      <w:pPr>
        <w:pStyle w:val="0Maintext"/>
        <w:spacing w:after="60"/>
        <w:ind w:firstLine="0"/>
        <w:rPr>
          <w:lang w:val="en-US"/>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t>References</w:t>
      </w:r>
    </w:p>
    <w:p w14:paraId="7E8C5971" w14:textId="712CAD4D" w:rsidR="00A6570E" w:rsidRDefault="00401E32" w:rsidP="00401E32">
      <w:pPr>
        <w:pStyle w:val="2222"/>
        <w:numPr>
          <w:ilvl w:val="0"/>
          <w:numId w:val="31"/>
        </w:numPr>
        <w:spacing w:after="120" w:line="288" w:lineRule="auto"/>
        <w:ind w:firstLineChars="0"/>
        <w:rPr>
          <w:sz w:val="20"/>
          <w:lang w:val="en-US" w:eastAsia="ko-KR"/>
        </w:rPr>
      </w:pPr>
      <w:r w:rsidRPr="00401E32">
        <w:rPr>
          <w:sz w:val="20"/>
          <w:lang w:val="en-US" w:eastAsia="ko-KR"/>
        </w:rPr>
        <w:t>R</w:t>
      </w:r>
      <w:r w:rsidR="00B65E2B">
        <w:rPr>
          <w:sz w:val="20"/>
          <w:lang w:val="en-US" w:eastAsia="ko-KR"/>
        </w:rPr>
        <w:t>1-2308208, RAN1#114, Discussion on NCJT CMR restriction, NTT DOCOMO, INC.</w:t>
      </w:r>
    </w:p>
    <w:p w14:paraId="69504B98" w14:textId="5506A676" w:rsidR="00A6570E" w:rsidRDefault="00B65E2B" w:rsidP="00B65E2B">
      <w:pPr>
        <w:pStyle w:val="2222"/>
        <w:numPr>
          <w:ilvl w:val="0"/>
          <w:numId w:val="31"/>
        </w:numPr>
        <w:spacing w:after="120" w:line="288" w:lineRule="auto"/>
        <w:ind w:firstLineChars="0"/>
        <w:rPr>
          <w:sz w:val="20"/>
          <w:lang w:val="en-US" w:eastAsia="ko-KR"/>
        </w:rPr>
      </w:pPr>
      <w:r w:rsidRPr="00B65E2B">
        <w:rPr>
          <w:sz w:val="20"/>
          <w:lang w:val="en-US" w:eastAsia="ko-KR"/>
        </w:rPr>
        <w:t>3GPP TS 38.214: "NR; Physical layer procedures for data"</w:t>
      </w:r>
    </w:p>
    <w:p w14:paraId="4A9A77A3" w14:textId="77777777" w:rsidR="00A6570E" w:rsidRDefault="00A6570E" w:rsidP="0055242A">
      <w:pPr>
        <w:overflowPunct w:val="0"/>
        <w:autoSpaceDE w:val="0"/>
        <w:autoSpaceDN w:val="0"/>
        <w:adjustRightInd w:val="0"/>
        <w:spacing w:before="120"/>
        <w:textAlignment w:val="baseline"/>
        <w:rPr>
          <w:rFonts w:ascii="Arial" w:eastAsia="SimSun" w:hAnsi="Arial" w:cs="Arial"/>
          <w:b/>
          <w:sz w:val="20"/>
          <w:szCs w:val="20"/>
          <w:lang w:val="en-GB" w:eastAsia="en-US"/>
        </w:rPr>
      </w:pPr>
    </w:p>
    <w:sectPr w:rsidR="00A6570E" w:rsidSect="0002717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FAD45" w14:textId="77777777" w:rsidR="00B645FD" w:rsidRDefault="00B645FD">
      <w:r>
        <w:separator/>
      </w:r>
    </w:p>
  </w:endnote>
  <w:endnote w:type="continuationSeparator" w:id="0">
    <w:p w14:paraId="6096CFA1" w14:textId="77777777" w:rsidR="00B645FD" w:rsidRDefault="00B645FD">
      <w:r>
        <w:continuationSeparator/>
      </w:r>
    </w:p>
  </w:endnote>
  <w:endnote w:type="continuationNotice" w:id="1">
    <w:p w14:paraId="12E2A110" w14:textId="77777777" w:rsidR="00B645FD" w:rsidRDefault="00B645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957" w14:textId="39E9CD17" w:rsidR="00336A23" w:rsidRDefault="00336A2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B4814">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B4814">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8469A" w14:textId="77777777" w:rsidR="00B645FD" w:rsidRDefault="00B645FD">
      <w:r>
        <w:separator/>
      </w:r>
    </w:p>
  </w:footnote>
  <w:footnote w:type="continuationSeparator" w:id="0">
    <w:p w14:paraId="52288985" w14:textId="77777777" w:rsidR="00B645FD" w:rsidRDefault="00B645FD">
      <w:r>
        <w:continuationSeparator/>
      </w:r>
    </w:p>
  </w:footnote>
  <w:footnote w:type="continuationNotice" w:id="1">
    <w:p w14:paraId="7A843F1D" w14:textId="77777777" w:rsidR="00B645FD" w:rsidRDefault="00B645F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E2EFD"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16B73BA"/>
    <w:multiLevelType w:val="multilevel"/>
    <w:tmpl w:val="116B73BA"/>
    <w:lvl w:ilvl="0">
      <w:start w:val="1"/>
      <w:numFmt w:val="decimal"/>
      <w:pStyle w:val="3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FB2CE8"/>
    <w:multiLevelType w:val="hybridMultilevel"/>
    <w:tmpl w:val="952E6A60"/>
    <w:lvl w:ilvl="0" w:tplc="FAA419D0">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ED55D6"/>
    <w:multiLevelType w:val="hybridMultilevel"/>
    <w:tmpl w:val="2EE2F520"/>
    <w:lvl w:ilvl="0" w:tplc="71D0A06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2"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2"/>
  </w:num>
  <w:num w:numId="3">
    <w:abstractNumId w:val="15"/>
  </w:num>
  <w:num w:numId="4">
    <w:abstractNumId w:val="16"/>
  </w:num>
  <w:num w:numId="5">
    <w:abstractNumId w:val="12"/>
  </w:num>
  <w:num w:numId="6">
    <w:abstractNumId w:val="19"/>
  </w:num>
  <w:num w:numId="7">
    <w:abstractNumId w:val="26"/>
  </w:num>
  <w:num w:numId="8">
    <w:abstractNumId w:val="13"/>
  </w:num>
  <w:num w:numId="9">
    <w:abstractNumId w:val="24"/>
  </w:num>
  <w:num w:numId="10">
    <w:abstractNumId w:val="3"/>
  </w:num>
  <w:num w:numId="11">
    <w:abstractNumId w:val="30"/>
  </w:num>
  <w:num w:numId="12">
    <w:abstractNumId w:val="33"/>
  </w:num>
  <w:num w:numId="13">
    <w:abstractNumId w:val="7"/>
  </w:num>
  <w:num w:numId="14">
    <w:abstractNumId w:val="17"/>
  </w:num>
  <w:num w:numId="15">
    <w:abstractNumId w:val="8"/>
  </w:num>
  <w:num w:numId="16">
    <w:abstractNumId w:val="23"/>
  </w:num>
  <w:num w:numId="17">
    <w:abstractNumId w:val="9"/>
  </w:num>
  <w:num w:numId="18">
    <w:abstractNumId w:val="0"/>
  </w:num>
  <w:num w:numId="19">
    <w:abstractNumId w:val="25"/>
  </w:num>
  <w:num w:numId="20">
    <w:abstractNumId w:val="11"/>
  </w:num>
  <w:num w:numId="21">
    <w:abstractNumId w:val="20"/>
  </w:num>
  <w:num w:numId="22">
    <w:abstractNumId w:val="31"/>
  </w:num>
  <w:num w:numId="23">
    <w:abstractNumId w:val="18"/>
  </w:num>
  <w:num w:numId="24">
    <w:abstractNumId w:val="21"/>
  </w:num>
  <w:num w:numId="25">
    <w:abstractNumId w:val="10"/>
  </w:num>
  <w:num w:numId="26">
    <w:abstractNumId w:val="34"/>
  </w:num>
  <w:num w:numId="27">
    <w:abstractNumId w:val="29"/>
  </w:num>
  <w:num w:numId="28">
    <w:abstractNumId w:val="27"/>
  </w:num>
  <w:num w:numId="29">
    <w:abstractNumId w:val="28"/>
  </w:num>
  <w:num w:numId="30">
    <w:abstractNumId w:val="5"/>
  </w:num>
  <w:num w:numId="31">
    <w:abstractNumId w:val="2"/>
  </w:num>
  <w:num w:numId="32">
    <w:abstractNumId w:val="32"/>
  </w:num>
  <w:num w:numId="33">
    <w:abstractNumId w:val="35"/>
  </w:num>
  <w:num w:numId="34">
    <w:abstractNumId w:val="14"/>
  </w:num>
  <w:num w:numId="35">
    <w:abstractNumId w:val="1"/>
  </w:num>
  <w:num w:numId="36">
    <w:abstractNumId w:val="1"/>
  </w:num>
  <w:num w:numId="37">
    <w:abstractNumId w:val="1"/>
  </w:num>
  <w:num w:numId="38">
    <w:abstractNumId w:val="1"/>
  </w:num>
  <w:num w:numId="39">
    <w:abstractNumId w:val="1"/>
  </w:num>
  <w:num w:numId="40">
    <w:abstractNumId w:val="1"/>
  </w:num>
  <w:num w:numId="41">
    <w:abstractNumId w:val="4"/>
  </w:num>
  <w:num w:numId="4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717D"/>
    <w:rsid w:val="00027218"/>
    <w:rsid w:val="0002762E"/>
    <w:rsid w:val="00027719"/>
    <w:rsid w:val="00027939"/>
    <w:rsid w:val="00027988"/>
    <w:rsid w:val="00027BD2"/>
    <w:rsid w:val="00031A91"/>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4EF"/>
    <w:rsid w:val="00044942"/>
    <w:rsid w:val="00044BF7"/>
    <w:rsid w:val="00045523"/>
    <w:rsid w:val="00045EB6"/>
    <w:rsid w:val="000460EB"/>
    <w:rsid w:val="000468D3"/>
    <w:rsid w:val="00047941"/>
    <w:rsid w:val="00047C44"/>
    <w:rsid w:val="00047D40"/>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88C"/>
    <w:rsid w:val="000668B8"/>
    <w:rsid w:val="00066F59"/>
    <w:rsid w:val="00067759"/>
    <w:rsid w:val="000707A2"/>
    <w:rsid w:val="00071F96"/>
    <w:rsid w:val="00072C39"/>
    <w:rsid w:val="00073690"/>
    <w:rsid w:val="000750D0"/>
    <w:rsid w:val="0007550F"/>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3CED"/>
    <w:rsid w:val="000D42CD"/>
    <w:rsid w:val="000D4797"/>
    <w:rsid w:val="000D4FAC"/>
    <w:rsid w:val="000D50DB"/>
    <w:rsid w:val="000D54BF"/>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757"/>
    <w:rsid w:val="000E7FA9"/>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794"/>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D94"/>
    <w:rsid w:val="001423AB"/>
    <w:rsid w:val="00143DDE"/>
    <w:rsid w:val="00144A81"/>
    <w:rsid w:val="001469D4"/>
    <w:rsid w:val="00146D39"/>
    <w:rsid w:val="0014733F"/>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B4F"/>
    <w:rsid w:val="00191B7D"/>
    <w:rsid w:val="00192101"/>
    <w:rsid w:val="001927DF"/>
    <w:rsid w:val="001932FC"/>
    <w:rsid w:val="0019341A"/>
    <w:rsid w:val="001947D8"/>
    <w:rsid w:val="00194B49"/>
    <w:rsid w:val="00194E8F"/>
    <w:rsid w:val="00194F24"/>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ADE"/>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8FF"/>
    <w:rsid w:val="001C39D9"/>
    <w:rsid w:val="001C3CFF"/>
    <w:rsid w:val="001C3D2A"/>
    <w:rsid w:val="001C3FE4"/>
    <w:rsid w:val="001C5118"/>
    <w:rsid w:val="001C5574"/>
    <w:rsid w:val="001C5726"/>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9D"/>
    <w:rsid w:val="001D4917"/>
    <w:rsid w:val="001D51BA"/>
    <w:rsid w:val="001D55A9"/>
    <w:rsid w:val="001D5635"/>
    <w:rsid w:val="001D56A3"/>
    <w:rsid w:val="001D6342"/>
    <w:rsid w:val="001D6C6F"/>
    <w:rsid w:val="001D6CEB"/>
    <w:rsid w:val="001D6D53"/>
    <w:rsid w:val="001D6F08"/>
    <w:rsid w:val="001E01F8"/>
    <w:rsid w:val="001E0F8D"/>
    <w:rsid w:val="001E217A"/>
    <w:rsid w:val="001E2DB2"/>
    <w:rsid w:val="001E40F5"/>
    <w:rsid w:val="001E41F8"/>
    <w:rsid w:val="001E4239"/>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6D04"/>
    <w:rsid w:val="00247C40"/>
    <w:rsid w:val="00247E48"/>
    <w:rsid w:val="0025003A"/>
    <w:rsid w:val="002500C8"/>
    <w:rsid w:val="0025092F"/>
    <w:rsid w:val="00251148"/>
    <w:rsid w:val="00251500"/>
    <w:rsid w:val="0025159A"/>
    <w:rsid w:val="00251949"/>
    <w:rsid w:val="00251CEE"/>
    <w:rsid w:val="002528A8"/>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EBB"/>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8AE"/>
    <w:rsid w:val="002827AD"/>
    <w:rsid w:val="00282809"/>
    <w:rsid w:val="0028280A"/>
    <w:rsid w:val="00282A55"/>
    <w:rsid w:val="00283426"/>
    <w:rsid w:val="00283AD3"/>
    <w:rsid w:val="00283FA1"/>
    <w:rsid w:val="00284584"/>
    <w:rsid w:val="00284D9D"/>
    <w:rsid w:val="00285265"/>
    <w:rsid w:val="002854D5"/>
    <w:rsid w:val="00286ACD"/>
    <w:rsid w:val="00286D5A"/>
    <w:rsid w:val="0028712E"/>
    <w:rsid w:val="00287838"/>
    <w:rsid w:val="00290332"/>
    <w:rsid w:val="00290654"/>
    <w:rsid w:val="00290798"/>
    <w:rsid w:val="002907B5"/>
    <w:rsid w:val="00290B08"/>
    <w:rsid w:val="00290F8D"/>
    <w:rsid w:val="00291663"/>
    <w:rsid w:val="0029180C"/>
    <w:rsid w:val="00291B4C"/>
    <w:rsid w:val="00292EB7"/>
    <w:rsid w:val="00292EBF"/>
    <w:rsid w:val="0029321E"/>
    <w:rsid w:val="002940D2"/>
    <w:rsid w:val="002941E2"/>
    <w:rsid w:val="00296227"/>
    <w:rsid w:val="00296D79"/>
    <w:rsid w:val="00296D80"/>
    <w:rsid w:val="00296F44"/>
    <w:rsid w:val="0029767A"/>
    <w:rsid w:val="0029777D"/>
    <w:rsid w:val="002A026E"/>
    <w:rsid w:val="002A04EB"/>
    <w:rsid w:val="002A055E"/>
    <w:rsid w:val="002A17BC"/>
    <w:rsid w:val="002A1AE5"/>
    <w:rsid w:val="002A1D4E"/>
    <w:rsid w:val="002A2869"/>
    <w:rsid w:val="002A2980"/>
    <w:rsid w:val="002A2A87"/>
    <w:rsid w:val="002A2DB3"/>
    <w:rsid w:val="002A30D2"/>
    <w:rsid w:val="002A379D"/>
    <w:rsid w:val="002A3828"/>
    <w:rsid w:val="002A557A"/>
    <w:rsid w:val="002A5AC2"/>
    <w:rsid w:val="002A5B3A"/>
    <w:rsid w:val="002A5DCC"/>
    <w:rsid w:val="002A5EB0"/>
    <w:rsid w:val="002A664D"/>
    <w:rsid w:val="002A66A7"/>
    <w:rsid w:val="002A7452"/>
    <w:rsid w:val="002A794B"/>
    <w:rsid w:val="002A79BE"/>
    <w:rsid w:val="002B007F"/>
    <w:rsid w:val="002B0189"/>
    <w:rsid w:val="002B1373"/>
    <w:rsid w:val="002B1C17"/>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20B6"/>
    <w:rsid w:val="002F2104"/>
    <w:rsid w:val="002F2771"/>
    <w:rsid w:val="002F3242"/>
    <w:rsid w:val="002F37A9"/>
    <w:rsid w:val="002F4324"/>
    <w:rsid w:val="002F44D1"/>
    <w:rsid w:val="002F4597"/>
    <w:rsid w:val="002F459D"/>
    <w:rsid w:val="002F4940"/>
    <w:rsid w:val="002F4EEB"/>
    <w:rsid w:val="002F4FF2"/>
    <w:rsid w:val="002F539B"/>
    <w:rsid w:val="002F5A23"/>
    <w:rsid w:val="002F7102"/>
    <w:rsid w:val="002F75C7"/>
    <w:rsid w:val="002F7A06"/>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BA1"/>
    <w:rsid w:val="00311702"/>
    <w:rsid w:val="00311A99"/>
    <w:rsid w:val="00311E82"/>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458D"/>
    <w:rsid w:val="00344FB1"/>
    <w:rsid w:val="00345569"/>
    <w:rsid w:val="00345864"/>
    <w:rsid w:val="00345924"/>
    <w:rsid w:val="00346802"/>
    <w:rsid w:val="0034690A"/>
    <w:rsid w:val="00346AA0"/>
    <w:rsid w:val="00346DB5"/>
    <w:rsid w:val="003470CC"/>
    <w:rsid w:val="003473CE"/>
    <w:rsid w:val="003477B1"/>
    <w:rsid w:val="0034786F"/>
    <w:rsid w:val="00347957"/>
    <w:rsid w:val="00350345"/>
    <w:rsid w:val="00350849"/>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647"/>
    <w:rsid w:val="00377CE1"/>
    <w:rsid w:val="003807F1"/>
    <w:rsid w:val="003815BB"/>
    <w:rsid w:val="00383C13"/>
    <w:rsid w:val="00383CA0"/>
    <w:rsid w:val="00384372"/>
    <w:rsid w:val="00384968"/>
    <w:rsid w:val="00384E7B"/>
    <w:rsid w:val="0038531D"/>
    <w:rsid w:val="003856B7"/>
    <w:rsid w:val="00385BF0"/>
    <w:rsid w:val="003865FE"/>
    <w:rsid w:val="003867F6"/>
    <w:rsid w:val="0038709A"/>
    <w:rsid w:val="003874BE"/>
    <w:rsid w:val="00387E49"/>
    <w:rsid w:val="00390359"/>
    <w:rsid w:val="00390473"/>
    <w:rsid w:val="003909B3"/>
    <w:rsid w:val="003910A6"/>
    <w:rsid w:val="003915EB"/>
    <w:rsid w:val="00391D8C"/>
    <w:rsid w:val="00391EE0"/>
    <w:rsid w:val="0039320A"/>
    <w:rsid w:val="0039386A"/>
    <w:rsid w:val="003939FF"/>
    <w:rsid w:val="00393BCB"/>
    <w:rsid w:val="00394001"/>
    <w:rsid w:val="0039438D"/>
    <w:rsid w:val="00395165"/>
    <w:rsid w:val="00396685"/>
    <w:rsid w:val="003966F5"/>
    <w:rsid w:val="00397D57"/>
    <w:rsid w:val="003A0892"/>
    <w:rsid w:val="003A14D3"/>
    <w:rsid w:val="003A16A6"/>
    <w:rsid w:val="003A2223"/>
    <w:rsid w:val="003A2638"/>
    <w:rsid w:val="003A2692"/>
    <w:rsid w:val="003A2A0F"/>
    <w:rsid w:val="003A2B9D"/>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3B9"/>
    <w:rsid w:val="003B159C"/>
    <w:rsid w:val="003B26A4"/>
    <w:rsid w:val="003B2A14"/>
    <w:rsid w:val="003B33E5"/>
    <w:rsid w:val="003B369F"/>
    <w:rsid w:val="003B36A3"/>
    <w:rsid w:val="003B3C0F"/>
    <w:rsid w:val="003B3EE9"/>
    <w:rsid w:val="003B47A0"/>
    <w:rsid w:val="003B4814"/>
    <w:rsid w:val="003B4985"/>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DD2"/>
    <w:rsid w:val="003F633D"/>
    <w:rsid w:val="003F6BBE"/>
    <w:rsid w:val="003F6E7D"/>
    <w:rsid w:val="003F6ED2"/>
    <w:rsid w:val="003F72B9"/>
    <w:rsid w:val="003F7602"/>
    <w:rsid w:val="003F7B64"/>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B72"/>
    <w:rsid w:val="00410E67"/>
    <w:rsid w:val="00410F18"/>
    <w:rsid w:val="00410FF2"/>
    <w:rsid w:val="004116D8"/>
    <w:rsid w:val="0041193B"/>
    <w:rsid w:val="00411965"/>
    <w:rsid w:val="0041263E"/>
    <w:rsid w:val="00412820"/>
    <w:rsid w:val="00412E13"/>
    <w:rsid w:val="00412F4C"/>
    <w:rsid w:val="00413288"/>
    <w:rsid w:val="00413AAC"/>
    <w:rsid w:val="0041547C"/>
    <w:rsid w:val="00415AE2"/>
    <w:rsid w:val="00415CFE"/>
    <w:rsid w:val="00416811"/>
    <w:rsid w:val="00416EC8"/>
    <w:rsid w:val="00417E76"/>
    <w:rsid w:val="004205A9"/>
    <w:rsid w:val="004205D8"/>
    <w:rsid w:val="00421105"/>
    <w:rsid w:val="00421595"/>
    <w:rsid w:val="004215B4"/>
    <w:rsid w:val="00422979"/>
    <w:rsid w:val="00422F98"/>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31AC"/>
    <w:rsid w:val="004B3EF9"/>
    <w:rsid w:val="004B3F31"/>
    <w:rsid w:val="004B409C"/>
    <w:rsid w:val="004B4542"/>
    <w:rsid w:val="004B6E50"/>
    <w:rsid w:val="004B70A5"/>
    <w:rsid w:val="004B7821"/>
    <w:rsid w:val="004B7BFD"/>
    <w:rsid w:val="004B7C0C"/>
    <w:rsid w:val="004B7CA2"/>
    <w:rsid w:val="004C0D60"/>
    <w:rsid w:val="004C1682"/>
    <w:rsid w:val="004C1ABA"/>
    <w:rsid w:val="004C229F"/>
    <w:rsid w:val="004C2E9F"/>
    <w:rsid w:val="004C315B"/>
    <w:rsid w:val="004C3513"/>
    <w:rsid w:val="004C3898"/>
    <w:rsid w:val="004C3C66"/>
    <w:rsid w:val="004C4DA7"/>
    <w:rsid w:val="004C4E6A"/>
    <w:rsid w:val="004C5898"/>
    <w:rsid w:val="004C5E66"/>
    <w:rsid w:val="004C6355"/>
    <w:rsid w:val="004C6A37"/>
    <w:rsid w:val="004C6A8D"/>
    <w:rsid w:val="004C6CB7"/>
    <w:rsid w:val="004C6DE7"/>
    <w:rsid w:val="004C755C"/>
    <w:rsid w:val="004C7A7C"/>
    <w:rsid w:val="004D021E"/>
    <w:rsid w:val="004D1264"/>
    <w:rsid w:val="004D1755"/>
    <w:rsid w:val="004D1C02"/>
    <w:rsid w:val="004D213F"/>
    <w:rsid w:val="004D2209"/>
    <w:rsid w:val="004D2AF0"/>
    <w:rsid w:val="004D2CD3"/>
    <w:rsid w:val="004D3045"/>
    <w:rsid w:val="004D35CA"/>
    <w:rsid w:val="004D36B1"/>
    <w:rsid w:val="004D4FB4"/>
    <w:rsid w:val="004D516D"/>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083"/>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3B8"/>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310F2"/>
    <w:rsid w:val="005314A7"/>
    <w:rsid w:val="005317B9"/>
    <w:rsid w:val="005321B3"/>
    <w:rsid w:val="0053258F"/>
    <w:rsid w:val="005327A0"/>
    <w:rsid w:val="005327AB"/>
    <w:rsid w:val="005335EB"/>
    <w:rsid w:val="005338D0"/>
    <w:rsid w:val="00533977"/>
    <w:rsid w:val="00533EA0"/>
    <w:rsid w:val="00533FC8"/>
    <w:rsid w:val="00534459"/>
    <w:rsid w:val="00534B59"/>
    <w:rsid w:val="005350B8"/>
    <w:rsid w:val="005355E8"/>
    <w:rsid w:val="00535A40"/>
    <w:rsid w:val="00536759"/>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E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697"/>
    <w:rsid w:val="00563AEB"/>
    <w:rsid w:val="00563E5C"/>
    <w:rsid w:val="005671AD"/>
    <w:rsid w:val="00567664"/>
    <w:rsid w:val="005676E8"/>
    <w:rsid w:val="00567F21"/>
    <w:rsid w:val="00567F55"/>
    <w:rsid w:val="005703F0"/>
    <w:rsid w:val="005709F0"/>
    <w:rsid w:val="00570DAC"/>
    <w:rsid w:val="00570F73"/>
    <w:rsid w:val="00570F99"/>
    <w:rsid w:val="00572505"/>
    <w:rsid w:val="00572666"/>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B60"/>
    <w:rsid w:val="00595DCA"/>
    <w:rsid w:val="005960FE"/>
    <w:rsid w:val="00596BF0"/>
    <w:rsid w:val="0059779B"/>
    <w:rsid w:val="005A0A0F"/>
    <w:rsid w:val="005A1345"/>
    <w:rsid w:val="005A13A8"/>
    <w:rsid w:val="005A19B3"/>
    <w:rsid w:val="005A209A"/>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1DE"/>
    <w:rsid w:val="005C33E1"/>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404C"/>
    <w:rsid w:val="00645F60"/>
    <w:rsid w:val="0064624E"/>
    <w:rsid w:val="00647230"/>
    <w:rsid w:val="00650AB9"/>
    <w:rsid w:val="00650EEB"/>
    <w:rsid w:val="00651227"/>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1003"/>
    <w:rsid w:val="006817C9"/>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6A6"/>
    <w:rsid w:val="00695BA8"/>
    <w:rsid w:val="00695FC2"/>
    <w:rsid w:val="0069601D"/>
    <w:rsid w:val="00696949"/>
    <w:rsid w:val="00696B75"/>
    <w:rsid w:val="00696D8B"/>
    <w:rsid w:val="00696ED0"/>
    <w:rsid w:val="00697052"/>
    <w:rsid w:val="00697951"/>
    <w:rsid w:val="00697BAE"/>
    <w:rsid w:val="006A0A9A"/>
    <w:rsid w:val="006A0C53"/>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F01B6"/>
    <w:rsid w:val="006F0838"/>
    <w:rsid w:val="006F1B70"/>
    <w:rsid w:val="006F1DC8"/>
    <w:rsid w:val="006F2117"/>
    <w:rsid w:val="006F2235"/>
    <w:rsid w:val="006F2343"/>
    <w:rsid w:val="006F263E"/>
    <w:rsid w:val="006F2DD7"/>
    <w:rsid w:val="006F341D"/>
    <w:rsid w:val="006F3931"/>
    <w:rsid w:val="006F3CDE"/>
    <w:rsid w:val="006F415D"/>
    <w:rsid w:val="006F4344"/>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94D"/>
    <w:rsid w:val="00740E58"/>
    <w:rsid w:val="00740EC7"/>
    <w:rsid w:val="007424F6"/>
    <w:rsid w:val="007429DC"/>
    <w:rsid w:val="0074356E"/>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0AC"/>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94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610"/>
    <w:rsid w:val="007C4DA2"/>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CC8"/>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56A"/>
    <w:rsid w:val="00844186"/>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33C"/>
    <w:rsid w:val="00851EBB"/>
    <w:rsid w:val="00852C9F"/>
    <w:rsid w:val="0085359A"/>
    <w:rsid w:val="00854A60"/>
    <w:rsid w:val="00854E95"/>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EBA"/>
    <w:rsid w:val="00890F7B"/>
    <w:rsid w:val="0089119A"/>
    <w:rsid w:val="00892215"/>
    <w:rsid w:val="008930D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724F"/>
    <w:rsid w:val="00897B6F"/>
    <w:rsid w:val="008A041D"/>
    <w:rsid w:val="008A15C3"/>
    <w:rsid w:val="008A1944"/>
    <w:rsid w:val="008A21F2"/>
    <w:rsid w:val="008A21FF"/>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56E"/>
    <w:rsid w:val="008C2AA7"/>
    <w:rsid w:val="008C3231"/>
    <w:rsid w:val="008C378A"/>
    <w:rsid w:val="008C42F8"/>
    <w:rsid w:val="008C4621"/>
    <w:rsid w:val="008C4958"/>
    <w:rsid w:val="008C4B2B"/>
    <w:rsid w:val="008C4BAA"/>
    <w:rsid w:val="008C4C64"/>
    <w:rsid w:val="008C543F"/>
    <w:rsid w:val="008C55AE"/>
    <w:rsid w:val="008C5E29"/>
    <w:rsid w:val="008C68DC"/>
    <w:rsid w:val="008C6AE8"/>
    <w:rsid w:val="008C6D30"/>
    <w:rsid w:val="008C6DCD"/>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737"/>
    <w:rsid w:val="008D6AD5"/>
    <w:rsid w:val="008D6BA1"/>
    <w:rsid w:val="008D6D1A"/>
    <w:rsid w:val="008D71D3"/>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32C"/>
    <w:rsid w:val="009053AA"/>
    <w:rsid w:val="00906939"/>
    <w:rsid w:val="009069F6"/>
    <w:rsid w:val="00906CDF"/>
    <w:rsid w:val="00906DCD"/>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CCF"/>
    <w:rsid w:val="00930E68"/>
    <w:rsid w:val="00931148"/>
    <w:rsid w:val="00931AFB"/>
    <w:rsid w:val="00931BD9"/>
    <w:rsid w:val="00932960"/>
    <w:rsid w:val="00932D0C"/>
    <w:rsid w:val="009335EE"/>
    <w:rsid w:val="009336BF"/>
    <w:rsid w:val="00933CC1"/>
    <w:rsid w:val="00934426"/>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D07"/>
    <w:rsid w:val="00A01D47"/>
    <w:rsid w:val="00A02E5F"/>
    <w:rsid w:val="00A0407B"/>
    <w:rsid w:val="00A048A8"/>
    <w:rsid w:val="00A04B30"/>
    <w:rsid w:val="00A04E50"/>
    <w:rsid w:val="00A04F49"/>
    <w:rsid w:val="00A06054"/>
    <w:rsid w:val="00A0635D"/>
    <w:rsid w:val="00A0642B"/>
    <w:rsid w:val="00A06994"/>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673D"/>
    <w:rsid w:val="00A16AF3"/>
    <w:rsid w:val="00A16CCA"/>
    <w:rsid w:val="00A172ED"/>
    <w:rsid w:val="00A17EBF"/>
    <w:rsid w:val="00A17F63"/>
    <w:rsid w:val="00A20379"/>
    <w:rsid w:val="00A20E07"/>
    <w:rsid w:val="00A2193B"/>
    <w:rsid w:val="00A2279A"/>
    <w:rsid w:val="00A2310B"/>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3485"/>
    <w:rsid w:val="00A436F3"/>
    <w:rsid w:val="00A43BEA"/>
    <w:rsid w:val="00A4478E"/>
    <w:rsid w:val="00A44A9C"/>
    <w:rsid w:val="00A45639"/>
    <w:rsid w:val="00A45B74"/>
    <w:rsid w:val="00A45C97"/>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60AC"/>
    <w:rsid w:val="00A6687C"/>
    <w:rsid w:val="00A66AC0"/>
    <w:rsid w:val="00A6760C"/>
    <w:rsid w:val="00A67E6C"/>
    <w:rsid w:val="00A67FB1"/>
    <w:rsid w:val="00A70817"/>
    <w:rsid w:val="00A71277"/>
    <w:rsid w:val="00A7194D"/>
    <w:rsid w:val="00A719D1"/>
    <w:rsid w:val="00A71B99"/>
    <w:rsid w:val="00A71F88"/>
    <w:rsid w:val="00A730C4"/>
    <w:rsid w:val="00A73328"/>
    <w:rsid w:val="00A733D2"/>
    <w:rsid w:val="00A739D0"/>
    <w:rsid w:val="00A73A0D"/>
    <w:rsid w:val="00A73B9B"/>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D54"/>
    <w:rsid w:val="00AB028A"/>
    <w:rsid w:val="00AB03C6"/>
    <w:rsid w:val="00AB0BC8"/>
    <w:rsid w:val="00AB11CA"/>
    <w:rsid w:val="00AB1303"/>
    <w:rsid w:val="00AB14D9"/>
    <w:rsid w:val="00AB1E3C"/>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9A7"/>
    <w:rsid w:val="00AD0AA3"/>
    <w:rsid w:val="00AD0C05"/>
    <w:rsid w:val="00AD122E"/>
    <w:rsid w:val="00AD17EB"/>
    <w:rsid w:val="00AD19A2"/>
    <w:rsid w:val="00AD1D20"/>
    <w:rsid w:val="00AD20C4"/>
    <w:rsid w:val="00AD236B"/>
    <w:rsid w:val="00AD2C54"/>
    <w:rsid w:val="00AD3F94"/>
    <w:rsid w:val="00AD40FD"/>
    <w:rsid w:val="00AD4A5A"/>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FE9"/>
    <w:rsid w:val="00B325AD"/>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6E62"/>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FEE"/>
    <w:rsid w:val="00B5224F"/>
    <w:rsid w:val="00B52A53"/>
    <w:rsid w:val="00B52A99"/>
    <w:rsid w:val="00B52D5B"/>
    <w:rsid w:val="00B52D7F"/>
    <w:rsid w:val="00B53C59"/>
    <w:rsid w:val="00B53ED8"/>
    <w:rsid w:val="00B542BE"/>
    <w:rsid w:val="00B54FC5"/>
    <w:rsid w:val="00B55DB3"/>
    <w:rsid w:val="00B56015"/>
    <w:rsid w:val="00B567ED"/>
    <w:rsid w:val="00B56916"/>
    <w:rsid w:val="00B571BA"/>
    <w:rsid w:val="00B5776E"/>
    <w:rsid w:val="00B57A22"/>
    <w:rsid w:val="00B57F58"/>
    <w:rsid w:val="00B6021E"/>
    <w:rsid w:val="00B603CD"/>
    <w:rsid w:val="00B604C1"/>
    <w:rsid w:val="00B60F10"/>
    <w:rsid w:val="00B61000"/>
    <w:rsid w:val="00B626E7"/>
    <w:rsid w:val="00B62AAA"/>
    <w:rsid w:val="00B62B09"/>
    <w:rsid w:val="00B62B11"/>
    <w:rsid w:val="00B6366E"/>
    <w:rsid w:val="00B64259"/>
    <w:rsid w:val="00B645FD"/>
    <w:rsid w:val="00B64E60"/>
    <w:rsid w:val="00B6553E"/>
    <w:rsid w:val="00B658B9"/>
    <w:rsid w:val="00B65E2B"/>
    <w:rsid w:val="00B66345"/>
    <w:rsid w:val="00B664C7"/>
    <w:rsid w:val="00B669B8"/>
    <w:rsid w:val="00B66C17"/>
    <w:rsid w:val="00B67E9E"/>
    <w:rsid w:val="00B70733"/>
    <w:rsid w:val="00B70B8A"/>
    <w:rsid w:val="00B71076"/>
    <w:rsid w:val="00B716B4"/>
    <w:rsid w:val="00B71806"/>
    <w:rsid w:val="00B739F6"/>
    <w:rsid w:val="00B73B38"/>
    <w:rsid w:val="00B74D07"/>
    <w:rsid w:val="00B75C40"/>
    <w:rsid w:val="00B75D28"/>
    <w:rsid w:val="00B75E9C"/>
    <w:rsid w:val="00B768FE"/>
    <w:rsid w:val="00B76AE7"/>
    <w:rsid w:val="00B76EFA"/>
    <w:rsid w:val="00B777AF"/>
    <w:rsid w:val="00B77A05"/>
    <w:rsid w:val="00B77A81"/>
    <w:rsid w:val="00B77AEB"/>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F1E"/>
    <w:rsid w:val="00BA56D2"/>
    <w:rsid w:val="00BA592D"/>
    <w:rsid w:val="00BA6DC8"/>
    <w:rsid w:val="00BA6F79"/>
    <w:rsid w:val="00BA76E0"/>
    <w:rsid w:val="00BA7B78"/>
    <w:rsid w:val="00BB0D37"/>
    <w:rsid w:val="00BB111A"/>
    <w:rsid w:val="00BB14C4"/>
    <w:rsid w:val="00BB2A25"/>
    <w:rsid w:val="00BB34D8"/>
    <w:rsid w:val="00BB36D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2CF1"/>
    <w:rsid w:val="00BD48AC"/>
    <w:rsid w:val="00BD4CDD"/>
    <w:rsid w:val="00BD4FA5"/>
    <w:rsid w:val="00BD5F1A"/>
    <w:rsid w:val="00BD619F"/>
    <w:rsid w:val="00BD7F16"/>
    <w:rsid w:val="00BE07E2"/>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879"/>
    <w:rsid w:val="00BF0A13"/>
    <w:rsid w:val="00BF0A54"/>
    <w:rsid w:val="00BF0FA3"/>
    <w:rsid w:val="00BF13E9"/>
    <w:rsid w:val="00BF1B6B"/>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D4B"/>
    <w:rsid w:val="00C14F45"/>
    <w:rsid w:val="00C154BB"/>
    <w:rsid w:val="00C15FEA"/>
    <w:rsid w:val="00C1670D"/>
    <w:rsid w:val="00C173FB"/>
    <w:rsid w:val="00C177D6"/>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3C4C"/>
    <w:rsid w:val="00C34B07"/>
    <w:rsid w:val="00C350ED"/>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5F9"/>
    <w:rsid w:val="00C57D72"/>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72"/>
    <w:rsid w:val="00C6484D"/>
    <w:rsid w:val="00C64BE5"/>
    <w:rsid w:val="00C6502D"/>
    <w:rsid w:val="00C65A3C"/>
    <w:rsid w:val="00C65CA3"/>
    <w:rsid w:val="00C662E2"/>
    <w:rsid w:val="00C66506"/>
    <w:rsid w:val="00C67803"/>
    <w:rsid w:val="00C7057C"/>
    <w:rsid w:val="00C70697"/>
    <w:rsid w:val="00C716E8"/>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1568"/>
    <w:rsid w:val="00C815B3"/>
    <w:rsid w:val="00C81607"/>
    <w:rsid w:val="00C83454"/>
    <w:rsid w:val="00C836BC"/>
    <w:rsid w:val="00C83A6E"/>
    <w:rsid w:val="00C84847"/>
    <w:rsid w:val="00C84CA9"/>
    <w:rsid w:val="00C8580F"/>
    <w:rsid w:val="00C86848"/>
    <w:rsid w:val="00C8764F"/>
    <w:rsid w:val="00C8786C"/>
    <w:rsid w:val="00C87994"/>
    <w:rsid w:val="00C87996"/>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82B"/>
    <w:rsid w:val="00CE2651"/>
    <w:rsid w:val="00CE2852"/>
    <w:rsid w:val="00CE2883"/>
    <w:rsid w:val="00CE2A8A"/>
    <w:rsid w:val="00CE361E"/>
    <w:rsid w:val="00CE4482"/>
    <w:rsid w:val="00CE46D9"/>
    <w:rsid w:val="00CE555D"/>
    <w:rsid w:val="00CE56D0"/>
    <w:rsid w:val="00CE5D64"/>
    <w:rsid w:val="00CE74E6"/>
    <w:rsid w:val="00CE7561"/>
    <w:rsid w:val="00CE7B8D"/>
    <w:rsid w:val="00CE7D63"/>
    <w:rsid w:val="00CF0DA1"/>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ABB"/>
    <w:rsid w:val="00D30F27"/>
    <w:rsid w:val="00D311E4"/>
    <w:rsid w:val="00D31B35"/>
    <w:rsid w:val="00D32518"/>
    <w:rsid w:val="00D332BA"/>
    <w:rsid w:val="00D346B3"/>
    <w:rsid w:val="00D34C1E"/>
    <w:rsid w:val="00D34C5A"/>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F60"/>
    <w:rsid w:val="00D525CF"/>
    <w:rsid w:val="00D52BA3"/>
    <w:rsid w:val="00D52FF1"/>
    <w:rsid w:val="00D5303E"/>
    <w:rsid w:val="00D5338A"/>
    <w:rsid w:val="00D53FB3"/>
    <w:rsid w:val="00D546FF"/>
    <w:rsid w:val="00D548D1"/>
    <w:rsid w:val="00D54BA6"/>
    <w:rsid w:val="00D55AD5"/>
    <w:rsid w:val="00D55E91"/>
    <w:rsid w:val="00D55EE2"/>
    <w:rsid w:val="00D5687F"/>
    <w:rsid w:val="00D56C2A"/>
    <w:rsid w:val="00D57200"/>
    <w:rsid w:val="00D5755C"/>
    <w:rsid w:val="00D576CA"/>
    <w:rsid w:val="00D576E3"/>
    <w:rsid w:val="00D60E13"/>
    <w:rsid w:val="00D61AF5"/>
    <w:rsid w:val="00D6228B"/>
    <w:rsid w:val="00D62AC2"/>
    <w:rsid w:val="00D62CD5"/>
    <w:rsid w:val="00D63018"/>
    <w:rsid w:val="00D642D1"/>
    <w:rsid w:val="00D6435F"/>
    <w:rsid w:val="00D64BE0"/>
    <w:rsid w:val="00D64D33"/>
    <w:rsid w:val="00D64DEB"/>
    <w:rsid w:val="00D652B5"/>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A6E"/>
    <w:rsid w:val="00D80ADB"/>
    <w:rsid w:val="00D80B3E"/>
    <w:rsid w:val="00D8137D"/>
    <w:rsid w:val="00D81DFE"/>
    <w:rsid w:val="00D81F78"/>
    <w:rsid w:val="00D823C6"/>
    <w:rsid w:val="00D82883"/>
    <w:rsid w:val="00D82E25"/>
    <w:rsid w:val="00D837A0"/>
    <w:rsid w:val="00D85CD1"/>
    <w:rsid w:val="00D8665A"/>
    <w:rsid w:val="00D86B71"/>
    <w:rsid w:val="00D86CA3"/>
    <w:rsid w:val="00D87003"/>
    <w:rsid w:val="00D871CE"/>
    <w:rsid w:val="00D87657"/>
    <w:rsid w:val="00D8787A"/>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93C"/>
    <w:rsid w:val="00D96AF5"/>
    <w:rsid w:val="00D971D9"/>
    <w:rsid w:val="00D97336"/>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965"/>
    <w:rsid w:val="00DB7A41"/>
    <w:rsid w:val="00DC0269"/>
    <w:rsid w:val="00DC035E"/>
    <w:rsid w:val="00DC056C"/>
    <w:rsid w:val="00DC087B"/>
    <w:rsid w:val="00DC0BC3"/>
    <w:rsid w:val="00DC0D4D"/>
    <w:rsid w:val="00DC0F65"/>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5068"/>
    <w:rsid w:val="00DD543B"/>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7F6"/>
    <w:rsid w:val="00E02498"/>
    <w:rsid w:val="00E02957"/>
    <w:rsid w:val="00E02A05"/>
    <w:rsid w:val="00E02D54"/>
    <w:rsid w:val="00E034DB"/>
    <w:rsid w:val="00E03511"/>
    <w:rsid w:val="00E03709"/>
    <w:rsid w:val="00E038F0"/>
    <w:rsid w:val="00E045A4"/>
    <w:rsid w:val="00E04A56"/>
    <w:rsid w:val="00E0503D"/>
    <w:rsid w:val="00E05289"/>
    <w:rsid w:val="00E05B68"/>
    <w:rsid w:val="00E05C62"/>
    <w:rsid w:val="00E061A3"/>
    <w:rsid w:val="00E06278"/>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860"/>
    <w:rsid w:val="00E40C47"/>
    <w:rsid w:val="00E41511"/>
    <w:rsid w:val="00E41627"/>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B"/>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19B3"/>
    <w:rsid w:val="00E72C4E"/>
    <w:rsid w:val="00E72CB5"/>
    <w:rsid w:val="00E72EFC"/>
    <w:rsid w:val="00E734BE"/>
    <w:rsid w:val="00E73DC7"/>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395"/>
    <w:rsid w:val="00E90BBB"/>
    <w:rsid w:val="00E90CF4"/>
    <w:rsid w:val="00E90E49"/>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17BD"/>
    <w:rsid w:val="00EA1A85"/>
    <w:rsid w:val="00EA1CA1"/>
    <w:rsid w:val="00EA264F"/>
    <w:rsid w:val="00EA26A9"/>
    <w:rsid w:val="00EA2D2E"/>
    <w:rsid w:val="00EA2D56"/>
    <w:rsid w:val="00EA38CF"/>
    <w:rsid w:val="00EA4483"/>
    <w:rsid w:val="00EA5548"/>
    <w:rsid w:val="00EA563B"/>
    <w:rsid w:val="00EA5AA7"/>
    <w:rsid w:val="00EA5B0A"/>
    <w:rsid w:val="00EA6A36"/>
    <w:rsid w:val="00EA7056"/>
    <w:rsid w:val="00EA70B1"/>
    <w:rsid w:val="00EA7A41"/>
    <w:rsid w:val="00EB046F"/>
    <w:rsid w:val="00EB077B"/>
    <w:rsid w:val="00EB1110"/>
    <w:rsid w:val="00EB2EC2"/>
    <w:rsid w:val="00EB33F9"/>
    <w:rsid w:val="00EB3BA7"/>
    <w:rsid w:val="00EB3C74"/>
    <w:rsid w:val="00EB3DE6"/>
    <w:rsid w:val="00EB4791"/>
    <w:rsid w:val="00EB4C70"/>
    <w:rsid w:val="00EB4EA2"/>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C1"/>
    <w:rsid w:val="00EE2BB7"/>
    <w:rsid w:val="00EE389B"/>
    <w:rsid w:val="00EE4C32"/>
    <w:rsid w:val="00EE5A1B"/>
    <w:rsid w:val="00EE6A74"/>
    <w:rsid w:val="00EE71DE"/>
    <w:rsid w:val="00EF128D"/>
    <w:rsid w:val="00EF15EF"/>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71FE"/>
    <w:rsid w:val="00F17A7B"/>
    <w:rsid w:val="00F17E83"/>
    <w:rsid w:val="00F20236"/>
    <w:rsid w:val="00F204DC"/>
    <w:rsid w:val="00F208CE"/>
    <w:rsid w:val="00F208F0"/>
    <w:rsid w:val="00F209B7"/>
    <w:rsid w:val="00F20CE5"/>
    <w:rsid w:val="00F21B78"/>
    <w:rsid w:val="00F21F28"/>
    <w:rsid w:val="00F228C9"/>
    <w:rsid w:val="00F2376F"/>
    <w:rsid w:val="00F240CC"/>
    <w:rsid w:val="00F243D8"/>
    <w:rsid w:val="00F24CC7"/>
    <w:rsid w:val="00F24DE0"/>
    <w:rsid w:val="00F24F01"/>
    <w:rsid w:val="00F25428"/>
    <w:rsid w:val="00F2543B"/>
    <w:rsid w:val="00F26E71"/>
    <w:rsid w:val="00F30828"/>
    <w:rsid w:val="00F3108E"/>
    <w:rsid w:val="00F31148"/>
    <w:rsid w:val="00F31165"/>
    <w:rsid w:val="00F31397"/>
    <w:rsid w:val="00F313D6"/>
    <w:rsid w:val="00F3141A"/>
    <w:rsid w:val="00F326AF"/>
    <w:rsid w:val="00F32B20"/>
    <w:rsid w:val="00F33113"/>
    <w:rsid w:val="00F33BF6"/>
    <w:rsid w:val="00F34358"/>
    <w:rsid w:val="00F3438E"/>
    <w:rsid w:val="00F3489A"/>
    <w:rsid w:val="00F3511E"/>
    <w:rsid w:val="00F35DFE"/>
    <w:rsid w:val="00F374AB"/>
    <w:rsid w:val="00F37A65"/>
    <w:rsid w:val="00F37BCB"/>
    <w:rsid w:val="00F40448"/>
    <w:rsid w:val="00F40E5A"/>
    <w:rsid w:val="00F40F0C"/>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139A"/>
    <w:rsid w:val="00F6158E"/>
    <w:rsid w:val="00F6212D"/>
    <w:rsid w:val="00F62330"/>
    <w:rsid w:val="00F6284D"/>
    <w:rsid w:val="00F62970"/>
    <w:rsid w:val="00F6302A"/>
    <w:rsid w:val="00F63055"/>
    <w:rsid w:val="00F638B3"/>
    <w:rsid w:val="00F64C2B"/>
    <w:rsid w:val="00F651BE"/>
    <w:rsid w:val="00F65A96"/>
    <w:rsid w:val="00F65DAC"/>
    <w:rsid w:val="00F66D25"/>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1E4"/>
    <w:rsid w:val="00F93AA9"/>
    <w:rsid w:val="00F94192"/>
    <w:rsid w:val="00F943E8"/>
    <w:rsid w:val="00F95251"/>
    <w:rsid w:val="00F95AF6"/>
    <w:rsid w:val="00F965C1"/>
    <w:rsid w:val="00F96773"/>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2900"/>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25EB"/>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161244EF-4F90-41DD-9518-CB52F964D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3A14D3"/>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
    <w:name w:val="heading 2"/>
    <w:aliases w:val="H2,h2,DO NOT USE_h2,h21,Heading 2 3GPP,Head2A,2,UNDERRUBRIK 1-2,H2 Char,h2 Char,标题 2,Header 2,Header2,22,heading2,2nd level,H21,H22,H23,H24,H25,R2,E2,†berschrift 2,õberschrift 2"/>
    <w:basedOn w:val="1"/>
    <w:next w:val="a0"/>
    <w:qFormat/>
    <w:rsid w:val="00A52210"/>
    <w:pPr>
      <w:numPr>
        <w:ilvl w:val="1"/>
      </w:numPr>
      <w:pBdr>
        <w:top w:val="none" w:sz="0" w:space="0" w:color="auto"/>
      </w:pBdr>
      <w:spacing w:before="180"/>
      <w:outlineLvl w:val="1"/>
    </w:pPr>
    <w:rPr>
      <w:sz w:val="32"/>
      <w:szCs w:val="32"/>
    </w:rPr>
  </w:style>
  <w:style w:type="paragraph" w:styleId="3">
    <w:name w:val="heading 3"/>
    <w:aliases w:val="Heading 3 3GPP"/>
    <w:basedOn w:val="2"/>
    <w:next w:val="a0"/>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1">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1"/>
    <w:rsid w:val="00A52210"/>
    <w:pPr>
      <w:numPr>
        <w:numId w:val="8"/>
      </w:numPr>
    </w:pPr>
  </w:style>
  <w:style w:type="paragraph" w:styleId="50">
    <w:name w:val="List Bullet 5"/>
    <w:basedOn w:val="40"/>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3"/>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0">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出段落,列表段落11"/>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A6570E"/>
    <w:rPr>
      <w:rFonts w:ascii="Times New Roman" w:hAnsi="Times New Roman" w:cs="바탕"/>
      <w:sz w:val="22"/>
      <w:lang w:val="en-GB" w:eastAsia="en-US"/>
    </w:rPr>
  </w:style>
  <w:style w:type="paragraph" w:customStyle="1" w:styleId="Default">
    <w:name w:val="Default"/>
    <w:rsid w:val="001E40F5"/>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E8FB0-1BD2-4CB0-ADE2-60F7118C8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2307</TotalTime>
  <Pages>4</Pages>
  <Words>1786</Words>
  <Characters>10185</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11948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장영록/표준연구팀(SR)/삼성전자</cp:lastModifiedBy>
  <cp:revision>129</cp:revision>
  <cp:lastPrinted>2008-01-30T23:09:00Z</cp:lastPrinted>
  <dcterms:created xsi:type="dcterms:W3CDTF">2022-01-28T10:50:00Z</dcterms:created>
  <dcterms:modified xsi:type="dcterms:W3CDTF">2023-09-29T13:17:00Z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